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ДОГОВОР ТЕПЛОСНАБЖЕНИЯ № </w:t>
      </w:r>
      <w:r w:rsidR="009C07CA">
        <w:rPr>
          <w:rFonts w:ascii="Times New Roman" w:hAnsi="Times New Roman" w:cs="Times New Roman"/>
          <w:b/>
          <w:bCs/>
          <w:color w:val="000000"/>
        </w:rPr>
        <w:t>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834"/>
        <w:gridCol w:w="3847"/>
        <w:gridCol w:w="2834"/>
      </w:tblGrid>
      <w:tr w:rsidR="007F6BA9">
        <w:tc>
          <w:tcPr>
            <w:tcW w:w="100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 w:rsidP="009C0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Код абонента № </w:t>
            </w:r>
            <w:r w:rsidR="009C07CA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__________</w:t>
            </w:r>
          </w:p>
        </w:tc>
      </w:tr>
      <w:tr w:rsidR="007F6BA9">
        <w:tc>
          <w:tcPr>
            <w:tcW w:w="100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u w:val="single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color w:val="000000"/>
                <w:u w:val="single"/>
              </w:rPr>
              <w:t>. Линево</w:t>
            </w:r>
          </w:p>
        </w:tc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9C0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u w:val="single"/>
              </w:rPr>
              <w:t>___________________</w:t>
            </w:r>
            <w:r w:rsidR="00744914">
              <w:rPr>
                <w:rFonts w:ascii="Times New Roman" w:hAnsi="Times New Roman" w:cs="Times New Roman"/>
                <w:color w:val="000000"/>
                <w:u w:val="single"/>
              </w:rPr>
              <w:t>2020 г.</w:t>
            </w:r>
          </w:p>
        </w:tc>
      </w:tr>
    </w:tbl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  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Общество с ограниченной ответственностью «Сибирская тепло-энергетическая компания» (ООО «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СибТЭК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»)</w:t>
      </w:r>
      <w:r>
        <w:rPr>
          <w:rFonts w:ascii="Times New Roman" w:hAnsi="Times New Roman" w:cs="Times New Roman"/>
          <w:color w:val="000000"/>
        </w:rPr>
        <w:t xml:space="preserve">, учрежденное и действующее по законодательству РФ, основной государственный регистрационный номер 1125476039094, адрес места нахождения: г. Новосибирск, ул. Омская, 94, именуемое в дальнейшем </w:t>
      </w:r>
      <w:r>
        <w:rPr>
          <w:rFonts w:ascii="Times New Roman" w:hAnsi="Times New Roman" w:cs="Times New Roman"/>
          <w:b/>
          <w:bCs/>
          <w:color w:val="000000"/>
        </w:rPr>
        <w:t>«Единая теплоснабжающая организация» (ЕТО)</w:t>
      </w:r>
      <w:r>
        <w:rPr>
          <w:rFonts w:ascii="Times New Roman" w:hAnsi="Times New Roman" w:cs="Times New Roman"/>
          <w:color w:val="000000"/>
        </w:rPr>
        <w:t xml:space="preserve"> в лице Генерального директора </w:t>
      </w:r>
      <w:proofErr w:type="spellStart"/>
      <w:r>
        <w:rPr>
          <w:rFonts w:ascii="Times New Roman" w:hAnsi="Times New Roman" w:cs="Times New Roman"/>
          <w:color w:val="000000"/>
        </w:rPr>
        <w:t>Гиберта</w:t>
      </w:r>
      <w:proofErr w:type="spellEnd"/>
      <w:r>
        <w:rPr>
          <w:rFonts w:ascii="Times New Roman" w:hAnsi="Times New Roman" w:cs="Times New Roman"/>
          <w:color w:val="000000"/>
        </w:rPr>
        <w:t xml:space="preserve"> Корнея </w:t>
      </w:r>
      <w:proofErr w:type="spellStart"/>
      <w:r>
        <w:rPr>
          <w:rFonts w:ascii="Times New Roman" w:hAnsi="Times New Roman" w:cs="Times New Roman"/>
          <w:color w:val="000000"/>
        </w:rPr>
        <w:t>Корнеевича</w:t>
      </w:r>
      <w:proofErr w:type="spellEnd"/>
      <w:r>
        <w:rPr>
          <w:rFonts w:ascii="Times New Roman" w:hAnsi="Times New Roman" w:cs="Times New Roman"/>
          <w:color w:val="000000"/>
        </w:rPr>
        <w:t xml:space="preserve">, действующего на основании Устава, с одной стороны, и </w:t>
      </w:r>
      <w:r>
        <w:rPr>
          <w:rFonts w:ascii="Times New Roman" w:hAnsi="Times New Roman" w:cs="Times New Roman"/>
          <w:color w:val="000000"/>
        </w:rPr>
        <w:t> </w:t>
      </w:r>
      <w:r w:rsidR="009C07CA">
        <w:rPr>
          <w:rFonts w:ascii="Times New Roman" w:hAnsi="Times New Roman" w:cs="Times New Roman"/>
          <w:color w:val="000000"/>
          <w:u w:val="single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</w:rPr>
        <w:t xml:space="preserve">, именуемое в дальнейшем </w:t>
      </w:r>
      <w:r>
        <w:rPr>
          <w:rFonts w:ascii="Times New Roman" w:hAnsi="Times New Roman" w:cs="Times New Roman"/>
          <w:b/>
          <w:bCs/>
          <w:color w:val="000000"/>
        </w:rPr>
        <w:t>«Потребитель»</w:t>
      </w:r>
      <w:r>
        <w:rPr>
          <w:rFonts w:ascii="Times New Roman" w:hAnsi="Times New Roman" w:cs="Times New Roman"/>
          <w:color w:val="000000"/>
        </w:rPr>
        <w:t>, в лице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___</w:t>
      </w:r>
      <w:r w:rsidR="00683248">
        <w:rPr>
          <w:rFonts w:ascii="Times New Roman" w:hAnsi="Times New Roman" w:cs="Times New Roman"/>
          <w:color w:val="000000"/>
        </w:rPr>
        <w:t>_____________________________</w:t>
      </w:r>
      <w:r>
        <w:rPr>
          <w:rFonts w:ascii="Times New Roman" w:hAnsi="Times New Roman" w:cs="Times New Roman"/>
          <w:color w:val="000000"/>
        </w:rPr>
        <w:t>__________</w:t>
      </w:r>
      <w:r w:rsidR="009C07C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</w:t>
      </w:r>
      <w:r w:rsidR="009C07CA">
        <w:rPr>
          <w:rFonts w:ascii="Times New Roman" w:hAnsi="Times New Roman" w:cs="Times New Roman"/>
          <w:color w:val="000000"/>
        </w:rPr>
        <w:t>___</w:t>
      </w:r>
      <w:r>
        <w:rPr>
          <w:rFonts w:ascii="Times New Roman" w:hAnsi="Times New Roman" w:cs="Times New Roman"/>
          <w:color w:val="000000"/>
        </w:rPr>
        <w:t>______________________________________________________________</w:t>
      </w:r>
      <w:r w:rsidR="00683248">
        <w:rPr>
          <w:rFonts w:ascii="Times New Roman" w:hAnsi="Times New Roman" w:cs="Times New Roman"/>
          <w:color w:val="000000"/>
        </w:rPr>
        <w:t>__________</w:t>
      </w:r>
      <w:r>
        <w:rPr>
          <w:rFonts w:ascii="Times New Roman" w:hAnsi="Times New Roman" w:cs="Times New Roman"/>
          <w:color w:val="000000"/>
        </w:rPr>
        <w:t>___, действующей (-его) на основании</w:t>
      </w:r>
      <w:proofErr w:type="gramEnd"/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_____</w:t>
      </w:r>
      <w:r w:rsidR="009C07CA">
        <w:rPr>
          <w:rFonts w:ascii="Times New Roman" w:hAnsi="Times New Roman" w:cs="Times New Roman"/>
          <w:color w:val="000000"/>
        </w:rPr>
        <w:t>_____________________________</w:t>
      </w:r>
      <w:r>
        <w:rPr>
          <w:rFonts w:ascii="Times New Roman" w:hAnsi="Times New Roman" w:cs="Times New Roman"/>
          <w:color w:val="000000"/>
        </w:rPr>
        <w:t>___________________________</w:t>
      </w:r>
      <w:r w:rsidR="009C07C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__________________________________, с другой стороны, именуемые вместе Стороны, заключили настоящий договор, о нижеследующем:</w:t>
      </w:r>
    </w:p>
    <w:p w:rsidR="007F6BA9" w:rsidRDefault="00744914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 ОБЩИЕ ПОЛОЖЕНИЯ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1.1.</w:t>
      </w:r>
      <w:r>
        <w:rPr>
          <w:rFonts w:ascii="Times New Roman" w:hAnsi="Times New Roman" w:cs="Times New Roman"/>
          <w:color w:val="000000"/>
        </w:rPr>
        <w:t xml:space="preserve"> Предметом настоящего договора является поставка ЕТО и оплата Потребителем принятой тепловой энергии в горячей воде и (или) теплоносителя на условиях, определенных настоящим договором.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1.2.</w:t>
      </w:r>
      <w:r>
        <w:rPr>
          <w:rFonts w:ascii="Times New Roman" w:hAnsi="Times New Roman" w:cs="Times New Roman"/>
          <w:color w:val="000000"/>
        </w:rPr>
        <w:t xml:space="preserve"> По всем вопросам, не оговоренным настоящим договором, Стороны обязуются руководствоваться действующим законодательством: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Гражданским Кодексом РФ;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Законами РФ, Указами Президента РФ;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Постановлениями Правительства РФ;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Постановлениями, решениями и приказами органов исполнительной власти, в том числе в области государственного регулирования тарифов по вопросам, входящим в их компетенцию;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Правилами и другими нормативными актами, утвержденными в установленном порядке.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1.3.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 xml:space="preserve">Местом исполнения обязательств ЕТО является точка поставки, которая располагается на границе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теплопотребляющей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 или тепловой сети Потребителя и тепловой сети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организации), либо в точке подключения к </w:t>
      </w:r>
      <w:proofErr w:type="spellStart"/>
      <w:r>
        <w:rPr>
          <w:rFonts w:ascii="Times New Roman" w:hAnsi="Times New Roman" w:cs="Times New Roman"/>
          <w:color w:val="000000"/>
        </w:rPr>
        <w:t>безхозяйной</w:t>
      </w:r>
      <w:proofErr w:type="spellEnd"/>
      <w:r>
        <w:rPr>
          <w:rFonts w:ascii="Times New Roman" w:hAnsi="Times New Roman" w:cs="Times New Roman"/>
          <w:color w:val="000000"/>
        </w:rPr>
        <w:t xml:space="preserve"> тепловой сети, оформляется актом разграничения балансовой принадлежности тепловых сетей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находящихся на праве собственности или во владении на ином законном основании, и эксплуатационной ответственности сторон, далее именуемым по тексту</w:t>
      </w:r>
      <w:proofErr w:type="gramEnd"/>
      <w:r>
        <w:rPr>
          <w:rFonts w:ascii="Times New Roman" w:hAnsi="Times New Roman" w:cs="Times New Roman"/>
          <w:color w:val="000000"/>
        </w:rPr>
        <w:t xml:space="preserve"> акт разграничения. Акт разграничения является Приложением №2 к настоящему договору.</w:t>
      </w:r>
    </w:p>
    <w:p w:rsidR="007F6BA9" w:rsidRDefault="00744914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2. ОБЯЗАННОСТИ И ПРАВА ЕДИНОЙ ТЕПЛОСНАБЖАЮЩЕЙ ОРГАНИЗАЦИИ (ЕТО)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</w:t>
      </w:r>
      <w:r>
        <w:rPr>
          <w:rFonts w:ascii="Times New Roman" w:hAnsi="Times New Roman" w:cs="Times New Roman"/>
          <w:b/>
          <w:bCs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2.1. ЕТО обязуется: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2.1.1.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Поставлять Потребителю тепловую энергию (с использованием теплоносителя в виде горячей воды) и (или) теплоноситель (в виде горячей воды) для объектов теплоснабжения, указанных в Приложении №1.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Сведения об объектах теплоснабжения Потребителя по договору с указанием максимальных часовых тепловых нагрузок, норм расхода теплоносителя, потерь тепловой энергии, теплоносителя, плановых объемов потребления тепловой энергии и (или) теплоносителя с учетом тепловых потерь с разбивкой по месяцам, утечки теплоносителя, приведены в Приложениях №1, №1.1. к настоящему договору.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2.1.2.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Обеспечивать надежность теплоснабжения и соблюдение параметров качества теплоснабжения потребителей и параметров, отражающих допустимые перерывы в теплоснабжении, предусмотренные настоящим Договором и нормативно-правовыми актами в сфере теплоснабжения, утвержденными Правительством Российской Федерации.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Поддерживать температуру теплоносителя на источнике тепловой энергии в соответствии с температурным графиком с источника и допустимыми отклонениями. Температурный график размещается на сайте компании (http://www.sibteknsk.ru). Температура теплоносителя определяется с учетом прогнозных (ожидаемых) значений температуры наружного воздуха по температурному графику регулирования отпуска тепла с источника тепловой энергии.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Принимать участие в комиссионных проверках по фактам несоблюдения сторонами условий настоящего договора с составлением соответствующих актов.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2.1.3.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Обеспечить уведомление Потребителя, в течение суток с момента обнаружения, о причинах и </w:t>
      </w:r>
      <w:r>
        <w:rPr>
          <w:rFonts w:ascii="Times New Roman" w:hAnsi="Times New Roman" w:cs="Times New Roman"/>
          <w:color w:val="000000"/>
        </w:rPr>
        <w:lastRenderedPageBreak/>
        <w:t>времени отсутствия теплоснабжения или отключения системы теплопотребления объектов Потребителя, в случае принятия неотложных мер по предотвращению или ликвидации аварийных ситуаций на сетях единой теплоснабжающей организации.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Допускаются перерывы подачи тепловой энергии и (или) теплоносителя Потребителю для проведения ремонтных и профилактических работ на сетях единой теплоснабжающей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>) организации, для подключения новых потребителей, а также при возникновении аварийных ситуаций, при проведении температурных и гидравлических испытаний тепловых сетей единой теплоснабжающей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>) организации, источников тепловой энергии.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 отсутствия технической возможности подачи тепловой энергии и (или) теплоносителя теплоисточником (котельной) в неотопительный период, допускается перерыв в подаче тепловой энергии и (или) теплоносителя Потребителю в указанный период.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Перерывы в подаче тепла, теплоносителя учитываются при определении объемов поставляемой тепловой энергии и (или) теплоносителя Потребителю.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2.1.4.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Снижать размер платы за тепловую энергию и (или) теплоноситель, поставленные Потребителю с нарушением параметров качества теплоснабжения, установленных договором и превышение допустимых перерывов в теплоснабжении объектов Потребителя, в соответствии с правилами организации теплоснабжения, утвержденными Правительством Российской Федерации.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2.1.5.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Исполнять стандарты качества обслуживания единой теплоснабжающей организацией потребителей тепловой энергии. Стандарты качества обслуживания единой теплоснабжающей организацией потребителей тепловой энергии помещены на официальном сайте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 по адресу: www.sibteknsk.ru.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2.1.6.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ЕТО не несет материальной ответственности перед Потребителем за нарушение качества и перерывы подачи тепловой энергии и (или) теплоносителя в следующих случаях: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по вине Потребителя, в т. ч. при невыполнении им предписаний Федерального органа исполнительной власти по государственному энергетическому надзору о неудовлетворительном состоянии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Потребителя, которое угрожает аварией или создает угрозу жизни и здоровью людей;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при снижении технических ресурсов ЕТО, вызванных понижением температуры наружного воздуха ниже расчетных значений более чем на 10 градусов на срок более 3 суток;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ограничением (прекращением) подачи тепловой энергии и (или) теплоносителя в соответствии с действующим законодательством и условиями, предусмотренными </w:t>
      </w:r>
      <w:proofErr w:type="spellStart"/>
      <w:r>
        <w:rPr>
          <w:rFonts w:ascii="Times New Roman" w:hAnsi="Times New Roman" w:cs="Times New Roman"/>
          <w:color w:val="000000"/>
        </w:rPr>
        <w:t>п.п</w:t>
      </w:r>
      <w:proofErr w:type="spellEnd"/>
      <w:r>
        <w:rPr>
          <w:rFonts w:ascii="Times New Roman" w:hAnsi="Times New Roman" w:cs="Times New Roman"/>
          <w:color w:val="000000"/>
        </w:rPr>
        <w:t>. 2.2.2. настоящего договора;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невыполнении Потребителем технических мероприятий по подготовке систем теплоснабжения к отопительному периоду, предусмотренных разделом 3 настоящего договора;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при </w:t>
      </w:r>
      <w:proofErr w:type="spellStart"/>
      <w:r>
        <w:rPr>
          <w:rFonts w:ascii="Times New Roman" w:hAnsi="Times New Roman" w:cs="Times New Roman"/>
          <w:color w:val="000000"/>
        </w:rPr>
        <w:t>недопуске</w:t>
      </w:r>
      <w:proofErr w:type="spellEnd"/>
      <w:r>
        <w:rPr>
          <w:rFonts w:ascii="Times New Roman" w:hAnsi="Times New Roman" w:cs="Times New Roman"/>
          <w:color w:val="000000"/>
        </w:rPr>
        <w:t xml:space="preserve"> уполномоченных представителей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 для производства ремонтных (аварийно-восстановительных) работ в </w:t>
      </w:r>
      <w:proofErr w:type="spellStart"/>
      <w:r>
        <w:rPr>
          <w:rFonts w:ascii="Times New Roman" w:hAnsi="Times New Roman" w:cs="Times New Roman"/>
          <w:color w:val="000000"/>
        </w:rPr>
        <w:t>теплосетевом</w:t>
      </w:r>
      <w:proofErr w:type="spellEnd"/>
      <w:r>
        <w:rPr>
          <w:rFonts w:ascii="Times New Roman" w:hAnsi="Times New Roman" w:cs="Times New Roman"/>
          <w:color w:val="000000"/>
        </w:rPr>
        <w:t xml:space="preserve"> оборудовании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организации), расположенном на объектах теплоснабжения Потребителя по настоящему договору;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 нарушения Потребителем обязанностей, предусмотренных п. 3.1.10 настоящего договора;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результате стихийных явлений.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</w:t>
      </w:r>
      <w:r>
        <w:rPr>
          <w:rFonts w:ascii="Times New Roman" w:hAnsi="Times New Roman" w:cs="Times New Roman"/>
          <w:b/>
          <w:bCs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2.2. ЕТО имеет право: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Производить осмотр системы теплоснабжения и узлов учёта тепловой энергии объектов теплоснабжения по настоящему договору собственными силами или силами привлеченных организаций на объектах теплоснабжения по настоящему договору с целью: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проверки соблюдения условий настоящего договора;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 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контроля режимов теплопотребления, в том числе выявления случаев загрязнения и превышения температуры возвращаемого теплоносителя более чем на 5% против температурного графика;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выявления сверхнормативных потерь в системе теплоснабжения Потребителя;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контроля технического состояния и исправности тепловых сетей и тепловых пунктов, приборов учета Потребителя;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соответствия схемы присоединения ИТП,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тепловых сетей техническим решениям, принятым в проектной документации подключенного объекта;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выявления бездоговорного потребления.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Ограничивать поставку тепловой энергии и (или) теплоносителя полностью или частично в следующих случаях: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наличия у Потребителя задолженности по оплате, в том числе в случае нарушения сроков авансовых платежей;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неудовлетворительного состояния систем теплоснабжения, угрожающего аварией или создающего угрозу для жизни обслуживающего персонала и отсутствия подготовленного персонала для </w:t>
      </w:r>
      <w:r>
        <w:rPr>
          <w:rFonts w:ascii="Times New Roman" w:hAnsi="Times New Roman" w:cs="Times New Roman"/>
          <w:color w:val="000000"/>
        </w:rPr>
        <w:lastRenderedPageBreak/>
        <w:t>обслуживания систем теплоснабжения (по предписанию инспектора Федерального органа исполнительной власти по государственному энергетическому надзору, Государственного санитарно - эпидемиологического надзора);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необходимости принятия неотложных мер по предотвращению и (или) ликвидации аварии в системе теплоснабжения;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введении в действие графиков ограничения (отключения) из-за дефицита мощности и топлива на источнике тепловой энергии;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для ремонта тепловых источников и тепловых сетей в </w:t>
      </w:r>
      <w:proofErr w:type="spellStart"/>
      <w:r>
        <w:rPr>
          <w:rFonts w:ascii="Times New Roman" w:hAnsi="Times New Roman" w:cs="Times New Roman"/>
          <w:color w:val="000000"/>
        </w:rPr>
        <w:t>межотопительный</w:t>
      </w:r>
      <w:proofErr w:type="spellEnd"/>
      <w:r>
        <w:rPr>
          <w:rFonts w:ascii="Times New Roman" w:hAnsi="Times New Roman" w:cs="Times New Roman"/>
          <w:color w:val="000000"/>
        </w:rPr>
        <w:t xml:space="preserve"> период;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 нарушения условий договора о количестве, качестве и значениях термодинамических параметров возвращаемого теплоносителя и (или) нарушения режима теплопотребления, существенно влияющих на теплоснабжение других потребителей;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иных случаях, предусмотренных действующим законодательством.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Принимать участие в проверке готовности </w:t>
      </w:r>
      <w:proofErr w:type="spellStart"/>
      <w:r>
        <w:rPr>
          <w:rFonts w:ascii="Times New Roman" w:hAnsi="Times New Roman" w:cs="Times New Roman"/>
          <w:color w:val="000000"/>
        </w:rPr>
        <w:t>теплопринимающих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и внутренних коммуникаций на объектах Потребителя перед началом отопительного периода.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Отказать Потребителю в выдаче разрешения на включение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Потребителя или их отдельных частей при неполучении Потребителем Паспорта готовности к отопительному периоду и/или при наличии задолженности </w:t>
      </w:r>
      <w:proofErr w:type="gramStart"/>
      <w:r>
        <w:rPr>
          <w:rFonts w:ascii="Times New Roman" w:hAnsi="Times New Roman" w:cs="Times New Roman"/>
          <w:color w:val="000000"/>
        </w:rPr>
        <w:t>Потребителя</w:t>
      </w:r>
      <w:proofErr w:type="gramEnd"/>
      <w:r>
        <w:rPr>
          <w:rFonts w:ascii="Times New Roman" w:hAnsi="Times New Roman" w:cs="Times New Roman"/>
          <w:color w:val="000000"/>
        </w:rPr>
        <w:t xml:space="preserve"> по оплате ранее поставленной тепловой энергии.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Допускать отклонение параметров энергии и (или) теплоносителя от температурного графика в целях обеспечения температуры воздуха в помещениях не ниже нормативов, установленных действующими стандартами, правилами и техническими регламентам.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превышении Потребителем среднесуточной температуры возвращаемого теплоносителя более чем на 5% против температурного графика, требовать от Потребителя оплатить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 объем потребления с нарушением режима потребления с применением к ценам в сфере теплоснабжения повышающих коэффициентов в порядке, установленном действующим законодательством Российской Федерации.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Определение периода и объема потребления с нарушением режима потребления производится на основании предоставленных Потребителем ежемесячных отчетов о потребленной тепловой энергии и (или) теплоносителя.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При отсутствии у Потребителя прибора учета или не предоставлении отчета о потреблении по установленной форме, дата начала нарушения определяется на основании акта о нарушении режима потребления, составленного ЕТО и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совместно с Потребителем. Дата окончания нарушения определяется на основании акта ЕТО и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об устранении нарушения (данный акт составляется по заявлению Потребителя после проведения мероприятий по устранению причин, повлекших нарушение режимов потребления тепловой энергии).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Положения настоящего пункта не применяются при превышении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организацией) температуры подаваемого теплоносителя над температурным графиком более чем на 3%.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В случае отказа Потребителя от подписания акта, данное обстоятельство фиксируется в указанном акте. Отказ Потребителя от подписания акта не освобождает его от обязанности оплаты объема потребления тепловой энергии и (или) теплоносителя, и оплаты неустойки, </w:t>
      </w:r>
      <w:proofErr w:type="gramStart"/>
      <w:r>
        <w:rPr>
          <w:rFonts w:ascii="Times New Roman" w:hAnsi="Times New Roman" w:cs="Times New Roman"/>
          <w:color w:val="000000"/>
        </w:rPr>
        <w:t>начисленных</w:t>
      </w:r>
      <w:proofErr w:type="gramEnd"/>
      <w:r>
        <w:rPr>
          <w:rFonts w:ascii="Times New Roman" w:hAnsi="Times New Roman" w:cs="Times New Roman"/>
          <w:color w:val="000000"/>
        </w:rPr>
        <w:t xml:space="preserve">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организацией) в установленном договором порядке.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Осуществлять в присутствии представителей Потребителя необходимые переключения в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установках объектов теплоснабжения по настоящему договору, если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теплосетевая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организация) не может реализовать с использованием своих объектов принадлежащее ей право ограничения (прекращения) потребления тепловой энергии и (или) теплоносителя.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2.2.7.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Использовать в целях коммерческого учета тепловой энергии и (или) теплоносителя сведения о показаниях приборов узлов учета тепловой энергии Потребителя, полученные путем дистанционного снятия, в случае нарушения Потребителем сроков предоставления отчетных данных, установленных п. 3.1.16 настоящего договора.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2.2.8.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При неисполнении или ненадлежащем исполнении Потребителем обязательства по оплате ЕТО тепловой энергии и образования задолженности Потребителя в размере, равном двойному размеру среднемесячной величины обязательств Потребителя или превышающем такой двойной размер, направлять потребителю уведомление об обязанности предоставить обеспечение исполнения обязательств по оплате тепловой энергии в порядке, определенном нормативно-правовыми актами Российской Федерации.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2.2.9.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Вносить изменение в договор об изменении банковских реквизитов ЕТО путем письменного уведомления Потребителя.</w:t>
      </w:r>
    </w:p>
    <w:p w:rsidR="007F6BA9" w:rsidRDefault="00744914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 ОБЯЗАННОСТИ И ПРАВА ПОТРЕБИТЕЛЯ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</w:t>
      </w:r>
      <w:r>
        <w:rPr>
          <w:rFonts w:ascii="Times New Roman" w:hAnsi="Times New Roman" w:cs="Times New Roman"/>
          <w:b/>
          <w:bCs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 Потребитель обязуется: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Своевременно производить оплату ЕТО принятой тепловой энергии и (или) теплоносителя в соответствии с условиями настоящего договора.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Соблюдать, предусмотренный настоящим договором, режим теплопотребления (расход теплоносителя и норму утечки), согласно приложению №1, №1.1, обеспечивать безопасность эксплуатации, исправность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тепловых сетей и узлов учета, выполнять оперативные указания ЕТО и (или) иной уполномоченной им организации в отношении режимов теплопотребления. Обеспечивать возврат теплоносителя и поддерживать температуру возвращаемого теплоносителя в соответствии с температурным графиком. Выполнять иные требования к эксплуатации и безопасности своих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предусмотренные нормативными и техническими правилами и актами, утвержденными в установленном порядке.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3.1.3.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Обеспечивать техническую готовность </w:t>
      </w:r>
      <w:proofErr w:type="spellStart"/>
      <w:r>
        <w:rPr>
          <w:rFonts w:ascii="Times New Roman" w:hAnsi="Times New Roman" w:cs="Times New Roman"/>
          <w:color w:val="000000"/>
        </w:rPr>
        <w:t>теплооборудования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и тепловых сетей к началу отопительного сезона, состоящую в выполнении всего комплекса технических мероприятий по проверке и обеспечению надежной и безопасной эксплуатации </w:t>
      </w:r>
      <w:proofErr w:type="spellStart"/>
      <w:r>
        <w:rPr>
          <w:rFonts w:ascii="Times New Roman" w:hAnsi="Times New Roman" w:cs="Times New Roman"/>
          <w:color w:val="000000"/>
        </w:rPr>
        <w:t>теплосистем</w:t>
      </w:r>
      <w:proofErr w:type="spellEnd"/>
      <w:r>
        <w:rPr>
          <w:rFonts w:ascii="Times New Roman" w:hAnsi="Times New Roman" w:cs="Times New Roman"/>
          <w:color w:val="000000"/>
        </w:rPr>
        <w:t xml:space="preserve">, а также соответствие их технического состояния установленным правилам и требованиям. Основными техническими мероприятиями являются гидравлические испытания на прочность и плотность, проводимые не позднее, чем через две недели после окончания отопительного сезона, а также перед началом отопительного сезона после окончания ремонта. По результатам испытания составляется соответствующий акт. Выявленные при испытаниях дефекты должны быть устранены, Промывка </w:t>
      </w:r>
      <w:proofErr w:type="spellStart"/>
      <w:r>
        <w:rPr>
          <w:rFonts w:ascii="Times New Roman" w:hAnsi="Times New Roman" w:cs="Times New Roman"/>
          <w:color w:val="000000"/>
        </w:rPr>
        <w:t>теплосистем</w:t>
      </w:r>
      <w:proofErr w:type="spellEnd"/>
      <w:r>
        <w:rPr>
          <w:rFonts w:ascii="Times New Roman" w:hAnsi="Times New Roman" w:cs="Times New Roman"/>
          <w:color w:val="000000"/>
        </w:rPr>
        <w:t xml:space="preserve">, проводимая после окончания отопительного сезона, а также после монтажа или ремонта труб с проведением в случае необходимости их дезинфекции, а также их </w:t>
      </w:r>
      <w:proofErr w:type="spellStart"/>
      <w:r>
        <w:rPr>
          <w:rFonts w:ascii="Times New Roman" w:hAnsi="Times New Roman" w:cs="Times New Roman"/>
          <w:color w:val="000000"/>
        </w:rPr>
        <w:t>опрессовка</w:t>
      </w:r>
      <w:proofErr w:type="spellEnd"/>
      <w:r>
        <w:rPr>
          <w:rFonts w:ascii="Times New Roman" w:hAnsi="Times New Roman" w:cs="Times New Roman"/>
          <w:color w:val="000000"/>
        </w:rPr>
        <w:t>. Ревизия арматуры и оборудования, а также составляющих их элементов, устранение выявленных засорений, восстановление разрушенной или замена недостаточной тепловой изоляции.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гидравлические испытания на прочность и плотность, проводимые не позднее, чем через две недели после окончания отопительного сезона, а также перед началом отопительного сезона после окончания ремонта, по результатам испытания составляется соответствующий акт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в</w:t>
      </w:r>
      <w:proofErr w:type="gramEnd"/>
      <w:r>
        <w:rPr>
          <w:rFonts w:ascii="Times New Roman" w:hAnsi="Times New Roman" w:cs="Times New Roman"/>
          <w:color w:val="000000"/>
        </w:rPr>
        <w:t>ыявленные при испытаниях дефекты должны быть устранены;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промывка </w:t>
      </w:r>
      <w:proofErr w:type="spellStart"/>
      <w:r>
        <w:rPr>
          <w:rFonts w:ascii="Times New Roman" w:hAnsi="Times New Roman" w:cs="Times New Roman"/>
          <w:color w:val="000000"/>
        </w:rPr>
        <w:t>теплосистем</w:t>
      </w:r>
      <w:proofErr w:type="spellEnd"/>
      <w:r>
        <w:rPr>
          <w:rFonts w:ascii="Times New Roman" w:hAnsi="Times New Roman" w:cs="Times New Roman"/>
          <w:color w:val="000000"/>
        </w:rPr>
        <w:t xml:space="preserve">, проводимая после окончания отопительного сезона, а также после монтажа или ремонта труб с проведением в случае необходимости их дезинфекции, а также их </w:t>
      </w:r>
      <w:proofErr w:type="spellStart"/>
      <w:r>
        <w:rPr>
          <w:rFonts w:ascii="Times New Roman" w:hAnsi="Times New Roman" w:cs="Times New Roman"/>
          <w:color w:val="000000"/>
        </w:rPr>
        <w:t>опрессовка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ревизия арматуры и оборудования, а также составляющих их элементов, устранение выявленных засорений, восстановление разрушенной или замена недостаточной тепловой изоляции.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3.1.4.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До начала отопительного сезона представлять ЕТО акты о проведенных в </w:t>
      </w:r>
      <w:proofErr w:type="spellStart"/>
      <w:r>
        <w:rPr>
          <w:rFonts w:ascii="Times New Roman" w:hAnsi="Times New Roman" w:cs="Times New Roman"/>
          <w:color w:val="000000"/>
        </w:rPr>
        <w:t>межотопительный</w:t>
      </w:r>
      <w:proofErr w:type="spellEnd"/>
      <w:r>
        <w:rPr>
          <w:rFonts w:ascii="Times New Roman" w:hAnsi="Times New Roman" w:cs="Times New Roman"/>
          <w:color w:val="000000"/>
        </w:rPr>
        <w:t xml:space="preserve"> период мероприятиях. Подключение к сетям теплоснабжения без паспорта готовности расценивается как самовольное.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3.1.5.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Обеспечивать беспрепятственный доступ уполномоченным представителям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 к действующим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теплопотребляющим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установкам и приборам учета для контроля соблюдения условий настоящего договора, режима теплопотребления, для осмотра систем теплопотребления, а также проведения необходимых переключений, в том числе с целью ограничения (прекращения) подачи тепловой энергии и (или) теплоносителя в случаях, предусмотренных настоящим договором.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3.1.6.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 xml:space="preserve">Обеспечить температуру возвращаемого теплоносителя в точке поставки в соответствии с температурным графиком с превышением не более 5 % (при условии </w:t>
      </w:r>
      <w:proofErr w:type="spellStart"/>
      <w:r>
        <w:rPr>
          <w:rFonts w:ascii="Times New Roman" w:hAnsi="Times New Roman" w:cs="Times New Roman"/>
          <w:color w:val="000000"/>
        </w:rPr>
        <w:t>непревышения</w:t>
      </w:r>
      <w:proofErr w:type="spellEnd"/>
      <w:r>
        <w:rPr>
          <w:rFonts w:ascii="Times New Roman" w:hAnsi="Times New Roman" w:cs="Times New Roman"/>
          <w:color w:val="000000"/>
        </w:rPr>
        <w:t xml:space="preserve"> ЕТО температуры подаваемого теплоносителя по сравнению с температурным графиком более чем на 3%), соблюдать норму утечки теплоносителя в соответствии с Правилами технической эксплуатации тепловых энергоустановок, утвержденных приказом Минэнерго РФ №115 от 24.03.2013 г..</w:t>
      </w:r>
      <w:proofErr w:type="gramEnd"/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Подготавливать к началу отопительного периода систему теплопотребления, в том числе, находящиеся в его эксплуатационной ответственности, тепловые сети/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теплопотребляющие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 к работе в зимних условиях в соответствии с требованиями Правил технической эксплуатации тепловых энергоустановок, иными нормативно-техническими требованиями и технической документацией.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proofErr w:type="gramStart"/>
      <w:r>
        <w:rPr>
          <w:rFonts w:ascii="Times New Roman" w:hAnsi="Times New Roman" w:cs="Times New Roman"/>
          <w:color w:val="000000"/>
        </w:rPr>
        <w:t xml:space="preserve">Оценка выполнения Потребителем комплекса мероприятий по подготовке к отопительному периоду систем теплопотребления, в том числе мероприятий указанных в п. 3.1.7. настоящего договора, осуществляется уполномоченными представителями Потребителя, ЕТО и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до включения систем теплопотребления, путем осмотра находящихся в эксплуатационной ответственности Потребителя тепловых сетей, тепловых/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и т.д., с составлением Акта технического осмотра по форме Приложения № 6 к настоящему</w:t>
      </w:r>
      <w:proofErr w:type="gramEnd"/>
      <w:r>
        <w:rPr>
          <w:rFonts w:ascii="Times New Roman" w:hAnsi="Times New Roman" w:cs="Times New Roman"/>
          <w:color w:val="000000"/>
        </w:rPr>
        <w:t xml:space="preserve"> договору.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установлении по результатам осмотра факта невыполнения (выполнения не в полном объеме) отдельных или комплекса мероприятий, в Акте технического осмотра энергоустановок Потребителя тепловой энергии к отопительному периоду с замечаниями и сроками их устранения.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Потребитель уведомляет ЕТО и </w:t>
      </w:r>
      <w:proofErr w:type="spellStart"/>
      <w:r>
        <w:rPr>
          <w:rFonts w:ascii="Times New Roman" w:hAnsi="Times New Roman" w:cs="Times New Roman"/>
          <w:color w:val="000000"/>
        </w:rPr>
        <w:t>теплосетевую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организацию о дате, времени осмотра системы теплопотребления и составления акта (в том числе о дате и времени осмотра в целях устранения замечаний), в письменном виде за 10 рабочих дней до предполагаемой даты осмотра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3.1.7.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До включения систем теплопотребления на новый отопительный период Потребитель обязан: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а) самостоятельно осуществить промывку систем теплопотребления по заранее согласованной с ЕТО и (или)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организацией программе с составлением соответствующего акта, с предъявлением результатов промывки представителю ЕТО,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по его требованию;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б) в присутствии представителя ЕТО,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при наличии Акта технического осмотра энергоустановок потребителя и Акта промывки системы теплопотребления провести испытание оборудования установок и систем теплопотребления на прочность и плотность по согласованному графику с ЕТО,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организацией, с составлением двустороннего Акта испытания.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Вызов представителя ЕТО,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осуществляется Потребителем по письменной заявке, передаваемой в ЕТО, </w:t>
      </w:r>
      <w:proofErr w:type="spellStart"/>
      <w:r>
        <w:rPr>
          <w:rFonts w:ascii="Times New Roman" w:hAnsi="Times New Roman" w:cs="Times New Roman"/>
          <w:color w:val="000000"/>
        </w:rPr>
        <w:t>теплосетевую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организацию не менее чем за 10 рабочих дней до предполагаемой даты проведения вышеуказанных мероприятий.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При заполнении теплоносителем системы теплопотребления после произведённых Потребителем ремонтных работ, </w:t>
      </w:r>
      <w:proofErr w:type="spellStart"/>
      <w:r>
        <w:rPr>
          <w:rFonts w:ascii="Times New Roman" w:hAnsi="Times New Roman" w:cs="Times New Roman"/>
          <w:color w:val="000000"/>
        </w:rPr>
        <w:t>опрессовок</w:t>
      </w:r>
      <w:proofErr w:type="spellEnd"/>
      <w:r>
        <w:rPr>
          <w:rFonts w:ascii="Times New Roman" w:hAnsi="Times New Roman" w:cs="Times New Roman"/>
          <w:color w:val="000000"/>
        </w:rPr>
        <w:t xml:space="preserve">, промывок, сезонного заполнения и заполнения новых систем, </w:t>
      </w:r>
      <w:proofErr w:type="gramStart"/>
      <w:r>
        <w:rPr>
          <w:rFonts w:ascii="Times New Roman" w:hAnsi="Times New Roman" w:cs="Times New Roman"/>
          <w:color w:val="000000"/>
        </w:rPr>
        <w:t>оплатить стоимость тепловой</w:t>
      </w:r>
      <w:proofErr w:type="gramEnd"/>
      <w:r>
        <w:rPr>
          <w:rFonts w:ascii="Times New Roman" w:hAnsi="Times New Roman" w:cs="Times New Roman"/>
          <w:color w:val="000000"/>
        </w:rPr>
        <w:t xml:space="preserve"> энергии и (или) теплоносителя, израсходованных на данные цели.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Предъявлять по требованию ЕТО,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исполнительные чертежи, паспорта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проектную и другую техническую документацию для уточнения и проверки объемов зданий и сооружений, расчетных тепловых нагрузок и т.д.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3.1.8.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Сообщать в течении 10-ти дней в ЕТО об изменениях наименования Потребителя, банковских реквизитов Потребителя и других реквизитов, влияющих на надлежащее исполнение данного договора.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3.1.9.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Обеспечить сохранность на своей территории принадлежащих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 тепловых сетей, пломб, и другого оборудования. В кратчайшие сроки извещать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теплосетевую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организацию) о нарушениях (повреждениях) тепловых сетей, пломб и другого оборудования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3.1.10.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Обеспечить соответствие схем присоединения ИТП,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тепловых сетей техническим решениям, принятым в проектной документации подключенного объекта. Любые изменения проектных решений производятся с предварительного согласования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3.1.11.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При возникновении аварийных ситуаций немедленно сообщать о них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теплосетевую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организацию) (по тел. 8-(383-43)-33-840) и принимать все необходимые меры для предотвращения возникновения ущерба.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>При возникновении аварийных ситуаций на источнике тепловой энергии (котельной), магистральных тепловых сетях, внутриквартальных тепловых сетях, сетях других потребителей, получать с помощью мобильного СМС-оповещения по телефону, указанному в п. 9.4 настоящего договора информацию от уполномоченных представителей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организации), выполнять по их указанию необходимые оперативные переключения в своих тепловых сетях (при необходимости введения полного самоограничения) для локализации аварийной ситуации.</w:t>
      </w:r>
      <w:proofErr w:type="gramEnd"/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3.1.13.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Обеспечить учет потребляемой тепловой энергии и (или) теплоносителя с применением приборов учета тепловой энергии и (или) теплоносителя в соответствии с нормативно-правовыми актами Российской Федерации.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3.1.14.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Обеспечить оборудование узла учета тепловой энергии GSM модемом, позволяющим дистанционно осуществлять передачу архивных данных ЕТО. Установка модема и SIM карты осуществляется Потребителем. Номер SIM карты передается ЕТО при допуске в эксплуатацию узла учета.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3.1.15.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Незамедлительно (в течение суток) сообщать в ЕТО о выходе из строя прибора учета или его неисправностях для оформления 2-х стороннего акта с указанием времени выхода из строя прибора учета, данных о показаниях приборов учета на момент выхода их из строя.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3.1.16.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Ежемесячно, в срок до 10-00 часов 1-го числа месяца, следующего за расчетным, предоставлять в ЕТО показания приборов учета по состоянию на 00.00 час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п</w:t>
      </w:r>
      <w:proofErr w:type="gramEnd"/>
      <w:r>
        <w:rPr>
          <w:rFonts w:ascii="Times New Roman" w:hAnsi="Times New Roman" w:cs="Times New Roman"/>
          <w:color w:val="000000"/>
        </w:rPr>
        <w:t xml:space="preserve">оследнего числа расчетного месяца. Если 1-е число месяца, следующего за </w:t>
      </w:r>
      <w:proofErr w:type="gramStart"/>
      <w:r>
        <w:rPr>
          <w:rFonts w:ascii="Times New Roman" w:hAnsi="Times New Roman" w:cs="Times New Roman"/>
          <w:color w:val="000000"/>
        </w:rPr>
        <w:t>расчетным</w:t>
      </w:r>
      <w:proofErr w:type="gramEnd"/>
      <w:r>
        <w:rPr>
          <w:rFonts w:ascii="Times New Roman" w:hAnsi="Times New Roman" w:cs="Times New Roman"/>
          <w:color w:val="000000"/>
        </w:rPr>
        <w:t>, выпадает на выходной (праздничный день), показания приборов учета предоставляются до 10-00 часов в 1-ый рабочий день месяца, следующего за отчетным. Если в соответствии с постановлением Правительства Российской Федерации длительность выходных (праздничных дней) превышает 2 (два) календарных дня, показания приборов учета снимаются и предоставляются в ЕТО до 10-00 часов последнего рабочего дня отчетного месяца. Рекомендуемые формы отчётов приведены в Приложение № 3 к настоящему договору.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Отчет о принятой тепловой энергии и (или) теплоносителя с приложением отчета о суточных параметрах теплоснабжения и отчета по нештатным ситуациям в расчетном периоде, подписанные уполномоченным лицом Потребителя, предоставляются в письменном виде нарочно по адресу: </w:t>
      </w:r>
      <w:proofErr w:type="spellStart"/>
      <w:r>
        <w:rPr>
          <w:rFonts w:ascii="Times New Roman" w:hAnsi="Times New Roman" w:cs="Times New Roman"/>
          <w:color w:val="000000"/>
        </w:rPr>
        <w:t>р.п</w:t>
      </w:r>
      <w:proofErr w:type="spellEnd"/>
      <w:r>
        <w:rPr>
          <w:rFonts w:ascii="Times New Roman" w:hAnsi="Times New Roman" w:cs="Times New Roman"/>
          <w:color w:val="000000"/>
        </w:rPr>
        <w:t xml:space="preserve">. Линево, пр. Коммунистический д.10, либо г. Новосибирск, ул. </w:t>
      </w:r>
      <w:proofErr w:type="gramStart"/>
      <w:r>
        <w:rPr>
          <w:rFonts w:ascii="Times New Roman" w:hAnsi="Times New Roman" w:cs="Times New Roman"/>
          <w:color w:val="000000"/>
        </w:rPr>
        <w:t>Омская</w:t>
      </w:r>
      <w:proofErr w:type="gramEnd"/>
      <w:r>
        <w:rPr>
          <w:rFonts w:ascii="Times New Roman" w:hAnsi="Times New Roman" w:cs="Times New Roman"/>
          <w:color w:val="000000"/>
        </w:rPr>
        <w:t>, д. 94.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Порядок коммерческого учета тепловой энергии и (или) теплоносителя приведен в разделе 4 настоящего договора.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3.1.17.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Не позднее, чем за 30 дней обратиться в ЕТО, </w:t>
      </w:r>
      <w:proofErr w:type="spellStart"/>
      <w:r>
        <w:rPr>
          <w:rFonts w:ascii="Times New Roman" w:hAnsi="Times New Roman" w:cs="Times New Roman"/>
          <w:color w:val="000000"/>
        </w:rPr>
        <w:t>теплосетевую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организацию с просьбой о расторжении договора, с указанием предполагаемой даты прекращения теплопотребления, при условии </w:t>
      </w:r>
      <w:r>
        <w:rPr>
          <w:rFonts w:ascii="Times New Roman" w:hAnsi="Times New Roman" w:cs="Times New Roman"/>
          <w:color w:val="000000"/>
        </w:rPr>
        <w:lastRenderedPageBreak/>
        <w:t xml:space="preserve">полной оплаты задолженности на момент расторжения договора. </w:t>
      </w:r>
      <w:proofErr w:type="gramStart"/>
      <w:r>
        <w:rPr>
          <w:rFonts w:ascii="Times New Roman" w:hAnsi="Times New Roman" w:cs="Times New Roman"/>
          <w:color w:val="000000"/>
        </w:rPr>
        <w:t xml:space="preserve">При этом Потребитель, в присутствии уполномоченного представителя ЕТО,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организации, производит отключение своих сетей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от внешней сети (на границе разграничения) путем установки заглушек на прямом и обратном трубопроводах, либо создания видимого разрыва трубопроводов на стороне Потребителя.</w:t>
      </w:r>
      <w:proofErr w:type="gramEnd"/>
      <w:r>
        <w:rPr>
          <w:rFonts w:ascii="Times New Roman" w:hAnsi="Times New Roman" w:cs="Times New Roman"/>
          <w:color w:val="000000"/>
        </w:rPr>
        <w:t xml:space="preserve"> Отключение оформляется соответствующим актом.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несоблюдении Потребителем указанного порядка, Потребитель продолжает нести обязательства по настоящему договору.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3.1.18.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Перед каждым отопительным периодом и после очередной поверки или ремонта предъявлять приборы учета (узел учета) тепловой энергии и (или) теплоносителя для проверки его готовности к эксплуатации в соответствии с действующим законодательством.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3.1.19.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Включать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теплопотребляющие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 или их отдельные части после планового (летнего) ремонта или подготовки к работе в отопительный период, а также новые объекты теплоснабжения, с разрешения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 только при наличии акта готовности и акта приемки государственной комиссией.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Для получения разрешения на включение своих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 Потребитель должен обратиться в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теплосетевую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организацию).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3.1.20.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Осуществлять передачу по своим тепловым сетям тепловой энергии и (или) теплоносителя потребителям,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теплопотребляющие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установки которых присоединены к этим тепловым сетям в порядке, установленном действующим законодательством.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3.1.21.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Оплатить задолженность за тепловую энергию и (или) теплоноситель, потребленные в период до заключения настоящего договора, в течение 15 календарных дней после его заключения.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При получении уведомления, направленного ЕТО в соответствии с п.2.2.8. настоящего договора, предоставить ЕТО обеспечение исполнения обязательств по оплате тепловой энергии и (или) теплоносителя, в порядке, в форме и в сроки, установленные «Правилами организации теплоснабжения в Российской Федерации», утвержденными постановлением Правительства Российской Федерации от 08.08.2012 № 808.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3.1.23.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Письменно уведомлять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теплосетевую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организацию) о должностных лицах, ответственных за выполнение условий договора.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     </w:t>
      </w:r>
      <w:r>
        <w:rPr>
          <w:rFonts w:ascii="Times New Roman" w:hAnsi="Times New Roman" w:cs="Times New Roman"/>
          <w:b/>
          <w:bCs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3.2. Потребитель имеет право: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Требовать от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 бесперебойного, качественного снабжения тепловой энергией при условии соблюдения режима теплопотребления и выполнения обязательств по оплате.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При снижении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организацией) среднесуточной температуры подаваемого теплоносителя более чем на 3% против температурного графика и (или) параметров, отражающих допустимые перерывы в теплоснабжении, требовать от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 снижения размера платы за объем тепловой энергии, поставленной с нарушением. Снижение размера платы производится в порядке, утвержденном Правительством Российской Федерации.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До утверждения указанного порядка, Стороны договорились применять понижающий коэффициент к ценам в сфере теплоснабжения при определении платы за объем тепловой энергии, поставленной с нарушением. Понижающий коэффициент устанавливается тождественно коэффициенту, применяемому к ценам на тепловую энергию (мощность) при нарушении режима потребления тепловой энергии Потребителем, указанному в п.6.5. настоящего договора.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Определение периода и объема потребления с нарушением производится на основании предоставленных Потребителем ежемесячных отчетов о потребленной тепловой энергии и (или) теплоносителя с узла учета тепловой энергии Потребителя.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При отсутствии у Потребителя прибора учета или не предоставлении отчета о потреблении по установленной форме, дата начала нарушения определяется на основании акта о нарушении, составленного ЕТО и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организацией совместно с Потребителем. Дата окончания нарушения определяется на основании акта ЕТО,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и Потребителя об устранении нарушения (данный акт составляется после проведения мероприятий по устранению причин, повлекших нарушение режима тепловой энергии).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Взыскивать с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 в соответствии с действующим законодательством реальный ущерб, причиненный в результате </w:t>
      </w:r>
      <w:proofErr w:type="spellStart"/>
      <w:r>
        <w:rPr>
          <w:rFonts w:ascii="Times New Roman" w:hAnsi="Times New Roman" w:cs="Times New Roman"/>
          <w:color w:val="000000"/>
        </w:rPr>
        <w:t>недоотпуска</w:t>
      </w:r>
      <w:proofErr w:type="spellEnd"/>
      <w:r>
        <w:rPr>
          <w:rFonts w:ascii="Times New Roman" w:hAnsi="Times New Roman" w:cs="Times New Roman"/>
          <w:color w:val="000000"/>
        </w:rPr>
        <w:t xml:space="preserve"> тепловой энергии и (или) теплоносителя, подачи тепловой энергии и (или) теплоносителя пониженного качества.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Подключать </w:t>
      </w:r>
      <w:proofErr w:type="spellStart"/>
      <w:r>
        <w:rPr>
          <w:rFonts w:ascii="Times New Roman" w:hAnsi="Times New Roman" w:cs="Times New Roman"/>
          <w:color w:val="000000"/>
        </w:rPr>
        <w:t>субабонентов</w:t>
      </w:r>
      <w:proofErr w:type="spellEnd"/>
      <w:r>
        <w:rPr>
          <w:rFonts w:ascii="Times New Roman" w:hAnsi="Times New Roman" w:cs="Times New Roman"/>
          <w:color w:val="000000"/>
        </w:rPr>
        <w:t xml:space="preserve"> с согласия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Требовать от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 отключения своих тепловых сетей для проведения неотложных работ, при условии гарантии оплаты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 потерь тепловой энергии и теплоносителя, связанной с невозвратом (сливом) теплоносителя.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Обращаться письменно, в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теплосетевую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организацию) до окончания отопительного </w:t>
      </w:r>
      <w:r>
        <w:rPr>
          <w:rFonts w:ascii="Times New Roman" w:hAnsi="Times New Roman" w:cs="Times New Roman"/>
          <w:color w:val="000000"/>
        </w:rPr>
        <w:lastRenderedPageBreak/>
        <w:t>периода с просьбой о прекращении потребления тепловой энергии не позднее, чем за 3 рабочих дня до срока намечаемого отключения.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3.2.7.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Получать (по запросу) ежегодно в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 график температур теплоносителя для потребителей на источнике тепловой энергии.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3.2.8.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Требовать, после направления письменного заявления в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теплосетевую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организацию):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а) участия ЕТО (или)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 в расследовании случаев, связанных с ненадлежащим исполнением сторонами условий настоящего договора, при этом телефонограмма о вызове представителя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 направляется Потребителем не менее чем за сутки с предварительным согласованием времени прибытия;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б) предоставления результатов расчёта количества потребленной тепловой энергии и (или) теплоносителя с расшифровкой по объектам.</w:t>
      </w:r>
    </w:p>
    <w:p w:rsidR="007F6BA9" w:rsidRDefault="00744914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4. КОММЕРЧЕСКИЙ УЧЕТ ТЕПЛОВОЙ ЭНЕРГИИ И (ИЛИ) ТЕПЛОНОСИТЕЛЯ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4.1.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Количество тепловой энергии и (или) теплоносителя, подаваемых Потребителю, определяется на основании показаний приборов учета или расчетным путем в случаях, определенных действующим законодательством и настоящим договором.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размещении узла учета Потребителя не на границе балансовой принадлежности (отсутствии узла учета) расчет количества поданных (полученных) тепловой энергии, теплоносителя производится с учетом потерь в трубопроводах от границы балансовой принадлежности до места установки приборов учета (стены объекта Потребителя при отсутствии приборов). Величина потерь рассчитывается по методике, утвержденной нормативно-правовым актом Российской Федерации.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Сведения о величине расчетных нормативных потерь приведены в Приложении № 1. Величина тепловых потерь в отчетном периоде определяется исходя из величин, приведенных в Приложении № 1, пересчитанных на средние температурные условия соответствующих месяцев. Распределение сверхнормативных потерь тепловой энергии, теплоносителя между смежными частями тепловой сети производится пропорционально значениям нормативных потерь.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4.2.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Производительная утечка теплоносителя и связанные с ней потери тепловой энергии из тепловых сетей и местных систем теплопотребления Потребителя во время ремонта, </w:t>
      </w:r>
      <w:proofErr w:type="spellStart"/>
      <w:r>
        <w:rPr>
          <w:rFonts w:ascii="Times New Roman" w:hAnsi="Times New Roman" w:cs="Times New Roman"/>
          <w:color w:val="000000"/>
        </w:rPr>
        <w:t>опрессовки</w:t>
      </w:r>
      <w:proofErr w:type="spellEnd"/>
      <w:r>
        <w:rPr>
          <w:rFonts w:ascii="Times New Roman" w:hAnsi="Times New Roman" w:cs="Times New Roman"/>
          <w:color w:val="000000"/>
        </w:rPr>
        <w:t>, испытаний, промывки, сезонного заполнения и заполнения новых систем определяются на основании актов, составленных представителями ЕТО и Потребителя.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4.3.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Допуск в эксплуатацию, периодическая проверка приборов учета и последующий контроль их работы осуществляется представителем ЕТО в порядке и в сроки, установленные действующими нормативными и техническими правилами и актами, утвержденными в установленном порядке.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Прибор учета считается допущенным к ведению коммерческого учета принятой тепловой энергии и (или) теплоносителя после оформления Акта допуска и опломбирования приборов учета представителем ЕТО.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Технические данные приборов учета, места их расположения согласовываются Сторонами в технических проектах на установку узлов учета.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Допуск узла учета Потребителя в эксплуатацию осуществляется перед началом каждого отопительного периода в соответствии с «Правилами коммерческого учета тепловой энергии, теплоносителя» утвержденными постановлением Правительства РФ от 18.11.2013 № 1034 после проведения организационно-технических мероприятий по подготовке к предстоящему отопительному периоду. Приемка узла учета в эксплуатацию производится по письменной заявке Потребителя.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4.4.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Порядок определения количества потребленной тепловой энергии и (или) теплоносителя расчетным путем изложен в Приложении № 4.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4.5.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 случае если прибор учета Потребителя учитывает потребление тепловой энергии и (или) теплоносителя других потребителей ЕТО, количество тепловой энергии и (или) теплоносителя для каждого из них определяется по каждому виду продукции пропорционально соответствующим максимальным тепловым нагрузкам и периоду потребления, если иной порядок распределения не предусмотрен действующим законодательством или соответствующим соглашением.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4.6.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>В случае если потребление тепловой энергии и (или) теплоносителя учитывается прибором учета иного владельца тепловых сетей, то количество тепловой энергии и (или) теплоносителя, поставленных Потребителю, определяется в доле от общего количества тепловой энергии и (или) теплоносителя, учтенного прибором учета по каждому виду продукции, пропорционально соответствующим максимальным тепловым нагрузкам и периоду потребления, если иной порядок не предусмотрен действующим законодательством или соответствующим</w:t>
      </w:r>
      <w:proofErr w:type="gramEnd"/>
      <w:r>
        <w:rPr>
          <w:rFonts w:ascii="Times New Roman" w:hAnsi="Times New Roman" w:cs="Times New Roman"/>
          <w:color w:val="000000"/>
        </w:rPr>
        <w:t xml:space="preserve"> соглашением.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7F6BA9" w:rsidRDefault="00744914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5. ЦЕНА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5.1.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В период с 01.07.2020 г по 30.06.2021г. цена составляет 1231,75 руб./Гкал (без учета налога на добавленную стоимость), а в дальнейшем определяется в соответствии с Порядком определения цены на тепловую энергию, указанным в Приложении № 5 к настоящему Договору. </w:t>
      </w:r>
      <w:proofErr w:type="gramStart"/>
      <w:r>
        <w:rPr>
          <w:rFonts w:ascii="Times New Roman" w:hAnsi="Times New Roman" w:cs="Times New Roman"/>
          <w:color w:val="000000"/>
        </w:rPr>
        <w:t>Порядок определения цены на тепловую энергию принят сторонами на основании Федерального закона Российской Федерации от 27.07.2010 № 190-ФЗ «О теплоснабжении», Постановления Правительства Российской Федерации от 15.12.2017 № 1562 «Об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</w:t>
      </w:r>
      <w:proofErr w:type="gramEnd"/>
      <w:r>
        <w:rPr>
          <w:rFonts w:ascii="Times New Roman" w:hAnsi="Times New Roman" w:cs="Times New Roman"/>
          <w:color w:val="000000"/>
        </w:rPr>
        <w:t xml:space="preserve"> уровня цены на тепловую энергию (мощность)», Соглашения об исполнении Схемы теплоснабжения р. п. Линево </w:t>
      </w:r>
      <w:proofErr w:type="spellStart"/>
      <w:r>
        <w:rPr>
          <w:rFonts w:ascii="Times New Roman" w:hAnsi="Times New Roman" w:cs="Times New Roman"/>
          <w:color w:val="000000"/>
        </w:rPr>
        <w:t>Искитимского</w:t>
      </w:r>
      <w:proofErr w:type="spellEnd"/>
      <w:r>
        <w:rPr>
          <w:rFonts w:ascii="Times New Roman" w:hAnsi="Times New Roman" w:cs="Times New Roman"/>
          <w:color w:val="000000"/>
        </w:rPr>
        <w:t xml:space="preserve"> района Новосибирской области, заключенного между муниципальным образованием </w:t>
      </w:r>
      <w:proofErr w:type="spellStart"/>
      <w:r>
        <w:rPr>
          <w:rFonts w:ascii="Times New Roman" w:hAnsi="Times New Roman" w:cs="Times New Roman"/>
          <w:color w:val="000000"/>
        </w:rPr>
        <w:t>р.п</w:t>
      </w:r>
      <w:proofErr w:type="spellEnd"/>
      <w:r>
        <w:rPr>
          <w:rFonts w:ascii="Times New Roman" w:hAnsi="Times New Roman" w:cs="Times New Roman"/>
          <w:color w:val="000000"/>
        </w:rPr>
        <w:t>. Линево и Единой теплоснабжающей организацией в Ценовой зоне теплоснабжения р. п. Линев</w:t>
      </w:r>
      <w:proofErr w:type="gramStart"/>
      <w:r>
        <w:rPr>
          <w:rFonts w:ascii="Times New Roman" w:hAnsi="Times New Roman" w:cs="Times New Roman"/>
          <w:color w:val="000000"/>
        </w:rPr>
        <w:t>о ООО</w:t>
      </w:r>
      <w:proofErr w:type="gramEnd"/>
      <w:r>
        <w:rPr>
          <w:rFonts w:ascii="Times New Roman" w:hAnsi="Times New Roman" w:cs="Times New Roman"/>
          <w:color w:val="000000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</w:t>
      </w:r>
      <w:proofErr w:type="gramStart"/>
      <w:r>
        <w:rPr>
          <w:rFonts w:ascii="Times New Roman" w:hAnsi="Times New Roman" w:cs="Times New Roman"/>
          <w:color w:val="000000"/>
        </w:rPr>
        <w:t>,</w:t>
      </w:r>
      <w:proofErr w:type="gramEnd"/>
      <w:r>
        <w:rPr>
          <w:rFonts w:ascii="Times New Roman" w:hAnsi="Times New Roman" w:cs="Times New Roman"/>
          <w:color w:val="000000"/>
        </w:rPr>
        <w:t xml:space="preserve"> если в период действия настоящего договора вступает в силу нормативный правовой акт, изменяющий порядок определения цены по договору, либо уполномоченным исполнительным органом государственной власти Новосибирской области, осуществляющим нормативное правовое регулирование в сфере государственного регулирования цен (тарифов) и ценообразования, принят акт об установлении иной цены, либо в Соглашение об исполнении Схемы теплоснабжения р. п. Линево внесены изменения, влияющие на цену тепловой энергии в ценовой зоне теплоснабжения р. п. Линево </w:t>
      </w:r>
      <w:proofErr w:type="spellStart"/>
      <w:r>
        <w:rPr>
          <w:rFonts w:ascii="Times New Roman" w:hAnsi="Times New Roman" w:cs="Times New Roman"/>
          <w:color w:val="000000"/>
        </w:rPr>
        <w:t>Искитимского</w:t>
      </w:r>
      <w:proofErr w:type="spellEnd"/>
      <w:r>
        <w:rPr>
          <w:rFonts w:ascii="Times New Roman" w:hAnsi="Times New Roman" w:cs="Times New Roman"/>
          <w:color w:val="000000"/>
        </w:rPr>
        <w:t xml:space="preserve"> района Новосибирской области, Стороны применяют новый порядок определения цены и (или) новую цену с момента введения в действие такого изменения путем внесения соответствующих изменений в настоящий договор.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5.2.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Предельные уровни цены доводятся до сведения Потребителя в порядке, установленном утвержденными стандартами раскрытия информации.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5.3.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 xml:space="preserve">Теплоноситель поставляется по нерегулируемой цене, которая в период с 01.07.2020 года по 30.06.2021 года составляет 28,47 руб./м3 (без НДС), а в дальнейшем ежегодно с первого июля каждого года изменяется пропорционально изменению предельного уровня цены на тепловую энергию в ценовой зоне теплоснабжения р. п. Линево </w:t>
      </w:r>
      <w:proofErr w:type="spellStart"/>
      <w:r>
        <w:rPr>
          <w:rFonts w:ascii="Times New Roman" w:hAnsi="Times New Roman" w:cs="Times New Roman"/>
          <w:color w:val="000000"/>
        </w:rPr>
        <w:t>Искитимского</w:t>
      </w:r>
      <w:proofErr w:type="spellEnd"/>
      <w:r>
        <w:rPr>
          <w:rFonts w:ascii="Times New Roman" w:hAnsi="Times New Roman" w:cs="Times New Roman"/>
          <w:color w:val="000000"/>
        </w:rPr>
        <w:t xml:space="preserve"> района Новосибирской области, утверждаемого в установленном порядке департаментом по тарифам Новосибирской области.</w:t>
      </w:r>
      <w:proofErr w:type="gramEnd"/>
    </w:p>
    <w:p w:rsidR="007F6BA9" w:rsidRDefault="00744914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6. РАСЧЕТЫ ЗА ПОТРЕБЛЕНИЕ ТЕПЛОВОЙ ЭНЕРГИИ И (ИЛИ) ТЕПЛОНОСИТЕЛЯ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Расчетным периодом по настоящему договору является календарный месяц.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Стоимость принятой тепловой энергии и (или) теплоносителя равна произведению объема потребления (количества) тепловой энергии и (или) теплоносителя в месяце, за который осуществляется оплата, и цены на тепловую энергию, теплоноситель.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Оплата за принятую тепловую энергию и (или) теплоноситель по настоящему договору (кроме штрафных санкций) производится в следующие сроки: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до 18-го числа текущего месяца - авансовый платеж в размере 35% стоимости планового объема потребления текущего месяца </w:t>
      </w:r>
      <w:proofErr w:type="gramStart"/>
      <w:r>
        <w:rPr>
          <w:rFonts w:ascii="Times New Roman" w:hAnsi="Times New Roman" w:cs="Times New Roman"/>
          <w:color w:val="000000"/>
        </w:rPr>
        <w:t>согласно приложения</w:t>
      </w:r>
      <w:proofErr w:type="gramEnd"/>
      <w:r>
        <w:rPr>
          <w:rFonts w:ascii="Times New Roman" w:hAnsi="Times New Roman" w:cs="Times New Roman"/>
          <w:color w:val="000000"/>
        </w:rPr>
        <w:t xml:space="preserve"> №1.1;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до последнего числа текущего месяца – авансовый платеж в размере 50% стоимости планового объема потребления текущего месяца </w:t>
      </w:r>
      <w:proofErr w:type="gramStart"/>
      <w:r>
        <w:rPr>
          <w:rFonts w:ascii="Times New Roman" w:hAnsi="Times New Roman" w:cs="Times New Roman"/>
          <w:color w:val="000000"/>
        </w:rPr>
        <w:t>согласно приложения</w:t>
      </w:r>
      <w:proofErr w:type="gramEnd"/>
      <w:r>
        <w:rPr>
          <w:rFonts w:ascii="Times New Roman" w:hAnsi="Times New Roman" w:cs="Times New Roman"/>
          <w:color w:val="000000"/>
        </w:rPr>
        <w:t xml:space="preserve"> №1.1;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Окончательный расчет за принятую тепловую энергию и (или) теплоноситель за расчетный период, с учетом авансовых платежей, производится потребителем до 10 числа месяца, следующего </w:t>
      </w:r>
      <w:proofErr w:type="gramStart"/>
      <w:r>
        <w:rPr>
          <w:rFonts w:ascii="Times New Roman" w:hAnsi="Times New Roman" w:cs="Times New Roman"/>
          <w:color w:val="000000"/>
        </w:rPr>
        <w:t>за</w:t>
      </w:r>
      <w:proofErr w:type="gramEnd"/>
      <w:r>
        <w:rPr>
          <w:rFonts w:ascii="Times New Roman" w:hAnsi="Times New Roman" w:cs="Times New Roman"/>
          <w:color w:val="000000"/>
        </w:rPr>
        <w:t xml:space="preserve"> расчетным.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Стоимость объема потребления в текущем месяце, за который осуществляется оплата, предусмотренная настоящим пунктом, рассчитывается как произведение планового объема потребления тепловой энергии и (или) теплоносителя в месяце, за который осуществляется оплата, на цены тепловой энергии и (или) теплоносителя, определенные в соответствии с разделом 5 настоящего договора.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Оплата стоимости объема потребления производится Потребителем самостоятельно на расчетный счет ЕТО, указанный в п. 12.1.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При неисполнении или ненадлежащем исполнении Потребителем обязательств по оплате в сроки, установленные договором, ЕТО имеет право выставить платежные документы на известный ей расчетный счет Потребителя для </w:t>
      </w:r>
      <w:proofErr w:type="spellStart"/>
      <w:r>
        <w:rPr>
          <w:rFonts w:ascii="Times New Roman" w:hAnsi="Times New Roman" w:cs="Times New Roman"/>
          <w:color w:val="000000"/>
        </w:rPr>
        <w:t>безакцептного</w:t>
      </w:r>
      <w:proofErr w:type="spellEnd"/>
      <w:r>
        <w:rPr>
          <w:rFonts w:ascii="Times New Roman" w:hAnsi="Times New Roman" w:cs="Times New Roman"/>
          <w:color w:val="000000"/>
        </w:rPr>
        <w:t xml:space="preserve"> списания денежных средств.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случае поступления оплаты сверх потребления тепловой энергии и (или) теплоносителя за расчетный период, указанная сумма засчитывается ЕТО в счет потребления последующего периода.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Суммы платежей, поступающие в счет оплаты обязательств, возникающих по настоящему договору, погашают задолженность с более ранним сроком образования.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 xml:space="preserve">Потребитель в случае просрочки исполнения обязательств, в том числе просрочки оплаты авансовых платежей, предусмотренных настоящим договором, а также в иных случаях неисполнения или ненадлежащего исполнения Потребителем обязательств по оплате за тепловую энергию (или) теплоноситель в сроки, установленные договором, обязан уплатить ЕТО пени в размере одной </w:t>
      </w:r>
      <w:proofErr w:type="spellStart"/>
      <w:r>
        <w:rPr>
          <w:rFonts w:ascii="Times New Roman" w:hAnsi="Times New Roman" w:cs="Times New Roman"/>
          <w:color w:val="000000"/>
        </w:rPr>
        <w:t>стотридцатой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lastRenderedPageBreak/>
        <w:t>ставки рефинансирования Центрального банка Российской Федерации, действующей на день фактической оплаты, от суммы задолженности</w:t>
      </w:r>
      <w:proofErr w:type="gramEnd"/>
      <w:r>
        <w:rPr>
          <w:rFonts w:ascii="Times New Roman" w:hAnsi="Times New Roman" w:cs="Times New Roman"/>
          <w:color w:val="000000"/>
        </w:rPr>
        <w:t xml:space="preserve"> за каждый день просрочки, начиная со следующего дня после дня наступления установленного срока оплаты по день фактической оплаты.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ЕТО применяет повышающий коэффициент к ценам на тепловую энергию (мощность), применяемый при нарушении режима потребления тепловой энергии или отсутствии коммерческого учета тепловой энергии и (или) теплоносителя в случае обязательности этого учета в соответствии с действующим законодательством в размере 1,01.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Денежные средства, излишне уплаченные Потребителем, засчитываются в счет оплаты следующего периода поставки тепловой энергии, а также по вновь заключенному договору, если в течение 20 рабочих дней после окончания срока действия договора от Потребителя не поступит письменное требование о возврате. В указанных случаях дополнительного уведомления о переносе денежных средств не требуется. Возврат денежных средств, излишне уплаченных Потребителем по письменному требованию, осуществляется на его расчетный счет, на основании оригинала письма Потребителя о возврате суммы задолженности и оригинала акта сверки взаимных расчетов, подписанного обеими Сторонами настоящего договора. В письме на возврат денежных средств должны быть указаны сумма задолженности в соответствии с подписанным </w:t>
      </w:r>
      <w:proofErr w:type="gramStart"/>
      <w:r>
        <w:rPr>
          <w:rFonts w:ascii="Times New Roman" w:hAnsi="Times New Roman" w:cs="Times New Roman"/>
          <w:color w:val="000000"/>
        </w:rPr>
        <w:t>актом-сверки</w:t>
      </w:r>
      <w:proofErr w:type="gramEnd"/>
      <w:r>
        <w:rPr>
          <w:rFonts w:ascii="Times New Roman" w:hAnsi="Times New Roman" w:cs="Times New Roman"/>
          <w:color w:val="000000"/>
        </w:rPr>
        <w:t xml:space="preserve"> взаиморасчетов, а также банковские реквизиты Потребителя, письмо скрепляется печатью Потребителя и подписывается руководителем предприятия (организации) и главным бухгалтером. В случае если письмо на возврат денежных средств подписывается не руководителем, а уполномоченным лицом, обязательным условием является предоставление доверенности на право подписания финансовых документов.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6.7.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Возврат суммы задолженности ЕТО перед Потребителем осуществляется только на расчетный счет Потребителя, перевод денежных средств в адрес третьих лиц не производится, письм</w:t>
      </w:r>
      <w:proofErr w:type="gramStart"/>
      <w:r>
        <w:rPr>
          <w:rFonts w:ascii="Times New Roman" w:hAnsi="Times New Roman" w:cs="Times New Roman"/>
          <w:color w:val="000000"/>
        </w:rPr>
        <w:t>а-</w:t>
      </w:r>
      <w:proofErr w:type="gramEnd"/>
      <w:r>
        <w:rPr>
          <w:rFonts w:ascii="Times New Roman" w:hAnsi="Times New Roman" w:cs="Times New Roman"/>
          <w:color w:val="000000"/>
        </w:rPr>
        <w:t xml:space="preserve"> требования Потребителя на перевод денежных средств в адрес третьих лиц ЕТО не принимаются.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6.8.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Возврат суммы задолженности осуществляется ЕТО в течение 90 (девяноста) рабочих дней с момента получения оригинала письма на возврат денежных средств, оформленного в соответствии с требованиями, установленными в настоящем договоре, и наличия оригинала акта сверки взаимных расчетов, подтверждающего сумму задолженности, подписанного Сторонами.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6.9.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ЕТО не позднее 5-го числа месяца, следующего за расчетным, предоставляет Потребителю расчетно-платежные документы (счет-фактура, акт приема-передачи тепловой энергии) одним из перечисленных способов: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6.9.1.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посредством электронного документооборота с использованием электронной цифровой подписи. Способ предоставления посредством электронного документооборота (далее - ЭДО) расчетно-платежных документов, акта сверки взаимных расчетов и иных документов по контракту является приоритетным: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1) ЕТО направляет Потребителю расчетно-платежные документы посредством ЭДО с использованием электронной цифровой подписи (далее – ЭЦП) через Операторов электронного документооборота (далее - Оператор ЭДО), полный перечень которых указан на интернет-портале Федеральной налоговой службы Российской Федерации http://nalog.ru/otchet/el_vid/clschet/reestr_edo/</w:t>
      </w:r>
      <w:proofErr w:type="gramStart"/>
      <w:r>
        <w:rPr>
          <w:rFonts w:ascii="Times New Roman" w:hAnsi="Times New Roman" w:cs="Times New Roman"/>
          <w:color w:val="000000"/>
        </w:rPr>
        <w:t xml:space="preserve"> ;</w:t>
      </w:r>
      <w:proofErr w:type="gramEnd"/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2) Потребитель обязан в течение 3 рабочих дней с момента получения посредством ЭДО расчетно-платежных документов вернуть ЕТО оформленный надлежащим образом акт приема-передачи тепловой энергии, подписанный ЭЦП Потребителя и подтвержденный Оператором ЭДО или письменный мотивированный отказ от его подписания. Акт приема-передачи тепловой энергии считается полученным ЕТО при поступлении соответствующего подтверждения Оператора ЭДО, подписанного ЭЦП Потребителя;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3) в случае если в течение 3 рабочих дней с момента предъявления Потребителю расчетно-платежных документов посредством ЭДО, Потребитель письменно не заявит ЕТО о своих возражениях по объему и стоимости поставленной тепловой энергии, акт приема-передачи считается принятым и является основанием для взаимных расчетов;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4) стороны признают, что электронные документы, подписанные ЭЦП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(независимо от того, существуют такие документы на бумажных носителях или нет), только при соблюдении правил формирования и порядка передачи электронных документов.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6.9.2.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на бумажном носителе по адресу: </w:t>
      </w:r>
      <w:proofErr w:type="spellStart"/>
      <w:r>
        <w:rPr>
          <w:rFonts w:ascii="Times New Roman" w:hAnsi="Times New Roman" w:cs="Times New Roman"/>
          <w:color w:val="000000"/>
        </w:rPr>
        <w:t>р.п</w:t>
      </w:r>
      <w:proofErr w:type="spellEnd"/>
      <w:r>
        <w:rPr>
          <w:rFonts w:ascii="Times New Roman" w:hAnsi="Times New Roman" w:cs="Times New Roman"/>
          <w:color w:val="000000"/>
        </w:rPr>
        <w:t xml:space="preserve">. Линево, пр. Коммунистический д.10, либо г. Новосибирск, ул. </w:t>
      </w:r>
      <w:proofErr w:type="gramStart"/>
      <w:r>
        <w:rPr>
          <w:rFonts w:ascii="Times New Roman" w:hAnsi="Times New Roman" w:cs="Times New Roman"/>
          <w:color w:val="000000"/>
        </w:rPr>
        <w:t>Омская</w:t>
      </w:r>
      <w:proofErr w:type="gramEnd"/>
      <w:r>
        <w:rPr>
          <w:rFonts w:ascii="Times New Roman" w:hAnsi="Times New Roman" w:cs="Times New Roman"/>
          <w:color w:val="000000"/>
        </w:rPr>
        <w:t xml:space="preserve">, д. 94. Акт приема-передачи подлежит подписанию и возврату одного его экземпляра в ЕТО в течение 5-ти дней </w:t>
      </w:r>
      <w:proofErr w:type="gramStart"/>
      <w:r>
        <w:rPr>
          <w:rFonts w:ascii="Times New Roman" w:hAnsi="Times New Roman" w:cs="Times New Roman"/>
          <w:color w:val="000000"/>
        </w:rPr>
        <w:t>с даты</w:t>
      </w:r>
      <w:proofErr w:type="gramEnd"/>
      <w:r>
        <w:rPr>
          <w:rFonts w:ascii="Times New Roman" w:hAnsi="Times New Roman" w:cs="Times New Roman"/>
          <w:color w:val="000000"/>
        </w:rPr>
        <w:t xml:space="preserve"> его передачи на подписание Потребителю от ЕТО. В случае </w:t>
      </w:r>
      <w:proofErr w:type="spellStart"/>
      <w:r>
        <w:rPr>
          <w:rFonts w:ascii="Times New Roman" w:hAnsi="Times New Roman" w:cs="Times New Roman"/>
          <w:color w:val="000000"/>
        </w:rPr>
        <w:t>непредоставления</w:t>
      </w:r>
      <w:proofErr w:type="spellEnd"/>
      <w:r>
        <w:rPr>
          <w:rFonts w:ascii="Times New Roman" w:hAnsi="Times New Roman" w:cs="Times New Roman"/>
          <w:color w:val="000000"/>
        </w:rPr>
        <w:t xml:space="preserve"> подписанного экземпляра акта приема-передачи или отказа от подписания акта приема-передачи и отсутствия мотивированных замечаний, направленных в ЕТО в указанный срок, такой акт считается принятым Потребителем в редакции ЕТО.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6.10.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Стороны ежеквартально оформляют акт сверки взаимных расчетов по настоящему договору.</w:t>
      </w:r>
    </w:p>
    <w:p w:rsidR="007F6BA9" w:rsidRDefault="00744914">
      <w:pPr>
        <w:widowControl w:val="0"/>
        <w:autoSpaceDE w:val="0"/>
        <w:autoSpaceDN w:val="0"/>
        <w:adjustRightInd w:val="0"/>
        <w:spacing w:before="160" w:after="160" w:line="240" w:lineRule="auto"/>
        <w:ind w:left="396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7. ПОРЯДОК ОГРАНИЧЕНИЯ ПОСТАВКИ ТЕПЛОВОЙ ЭНЕРГИИ И (ИЛИ) ТЕПЛОНОСИТЕЛЯ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Ограничение подачи тепловой энергии и (или) теплоносителя Потребителю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теплосетевая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организация) производит в соответствии с условиями настоящего договора, если иное не предусмотрено положениями действующего законодательства, обязательными для исполнения сторонами по настоящему договору.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В случае неоплаты Потребителем тепловой энергии ЕТО ограничивает подачу тепловой энергии и (или) теплоносителя после письменного предупреждения Потребителя в следующем порядке.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неоплате за более чем один период платежа, в том числе при нарушении сроков предварительного платежа, ЕТО предупреждает Потребителя об ограничении подачи тепловой энергии в случае неоплаты задолженности до истечения второго (следующего) периода платежа. При задержке платежей сверх установленного в предупреждении срока ЕТО вправе ввести ограничение подачи тепловой энергии, письменно известив об этом Потребителя за 1 сутки до введения ограничения.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настоящем пункте под ограничением подачи тепловой энергии понимается сокращение подаваемого объема теплоносителя и (или) снижения его температуры.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Все предупреждения об ограничении подачи тепловой энергии и (или) теплоносителя по настоящему договору могут передаваться Потребителю телефонограммами, факсимильными средствами связи, путем вручения под расписку или иными доступными для передачи ЕТО и получения их Потребителем способами.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Отказ Потребителя от признания задолженности по настоящему договору как полностью, так и в части, не является препятствием для введения ограничения.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Потребитель допускает представителей ЕТО (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организации) к своим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теплопотребляющим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установкам для ограничения подачи тепловой энергии и (или) теплоносителя.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>Если по истечении 5 дней со дня введения ограничения подачи тепловой энергии, теплоносителя Потребителем не будет погашена образовавшаяся задолженность или не устранены нарушения условий настоящего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 теплоснабжения, а также установленных техническими регламентами обязательных требований безопасной</w:t>
      </w:r>
      <w:proofErr w:type="gramEnd"/>
      <w:r>
        <w:rPr>
          <w:rFonts w:ascii="Times New Roman" w:hAnsi="Times New Roman" w:cs="Times New Roman"/>
          <w:color w:val="000000"/>
        </w:rPr>
        <w:t xml:space="preserve"> эксплуатации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ЕТО прекращает подачу тепловой энергии и теплоносителя, письменно уведомив Потребителя не менее чем за 1 сутки о дате и времени полного прекращения подачи тепловой энергии, теплоносителя.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 случае исполнения Потребителем в полном объеме указанного в письменном предупреждении требования о погашении (оплате) задолженности или в случае представления им документов, свидетельствующих об отсутствии у него задолженности, до введения ограничения режима потребления, указанное ограничение не вводится.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 отношении социально значимых категорий потребителей применяется специальный порядок введения ограничения режима потребления. Ограничение режима потребления социально значимых категорий потребителей применяется в следующем порядке: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ЕТО направляет Потребителю уведомление о возможном ограничении режима потребления в случае непогашения (неоплаты) образовавшейся у него задолженности по оплате тепловой энергии в определенный в уведомлении срок. В указанный срок такой Потребитель обязан погасить (оплатить) имеющуюся задолженность или принять меры к безаварийному прекращению технологического процесса при условии обеспечения им безопасности людей и сохранности оборудования в связи с введением ограничения режима потребления до момента погашения образовавшейся задолженности;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ЕТО </w:t>
      </w:r>
      <w:proofErr w:type="gramStart"/>
      <w:r>
        <w:rPr>
          <w:rFonts w:ascii="Times New Roman" w:hAnsi="Times New Roman" w:cs="Times New Roman"/>
          <w:color w:val="000000"/>
        </w:rPr>
        <w:t>обязана</w:t>
      </w:r>
      <w:proofErr w:type="gramEnd"/>
      <w:r>
        <w:rPr>
          <w:rFonts w:ascii="Times New Roman" w:hAnsi="Times New Roman" w:cs="Times New Roman"/>
          <w:color w:val="000000"/>
        </w:rPr>
        <w:t xml:space="preserve"> информировать о предполагаемых действиях одновременно с Потребителем орган местного самоуправления, орган прокуратуры, федеральный орган по государственному энергетическому надзору, федеральный орган исполнительной власти по делам гражданской обороны и чрезвычайным ситуациям или их территориальные органы;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в случае непогашения (неоплаты) имеющейся задолженности </w:t>
      </w:r>
      <w:proofErr w:type="gramStart"/>
      <w:r>
        <w:rPr>
          <w:rFonts w:ascii="Times New Roman" w:hAnsi="Times New Roman" w:cs="Times New Roman"/>
          <w:color w:val="000000"/>
        </w:rPr>
        <w:t>Потребителем</w:t>
      </w:r>
      <w:proofErr w:type="gramEnd"/>
      <w:r>
        <w:rPr>
          <w:rFonts w:ascii="Times New Roman" w:hAnsi="Times New Roman" w:cs="Times New Roman"/>
          <w:color w:val="000000"/>
        </w:rPr>
        <w:t xml:space="preserve"> до истечения установленного в уведомлении срока может быть введено частичное ограничение режима потребления. </w:t>
      </w:r>
      <w:proofErr w:type="gramStart"/>
      <w:r>
        <w:rPr>
          <w:rFonts w:ascii="Times New Roman" w:hAnsi="Times New Roman" w:cs="Times New Roman"/>
          <w:color w:val="000000"/>
        </w:rPr>
        <w:t>В случае если Потребитель в указанный в уведомлении срок не предпринял меры к безаварийному прекращению технологического процесса, а также не обеспечил безопасность жизни и здоровья людей и сохранность оборудования, о чем он в обязательном порядке должен информировать ЕТО, указанная организация не вправе производить действия по полному ограничению режима потребления, а обязана повторно уведомить потребителя и орган местного самоуправления о дате</w:t>
      </w:r>
      <w:proofErr w:type="gramEnd"/>
      <w:r>
        <w:rPr>
          <w:rFonts w:ascii="Times New Roman" w:hAnsi="Times New Roman" w:cs="Times New Roman"/>
          <w:color w:val="000000"/>
        </w:rPr>
        <w:t xml:space="preserve"> введения такого ограничения режима потребления. ЕТО в указанный в повторном уведомлении срок </w:t>
      </w:r>
      <w:proofErr w:type="gramStart"/>
      <w:r>
        <w:rPr>
          <w:rFonts w:ascii="Times New Roman" w:hAnsi="Times New Roman" w:cs="Times New Roman"/>
          <w:color w:val="000000"/>
        </w:rPr>
        <w:t>обязана</w:t>
      </w:r>
      <w:proofErr w:type="gramEnd"/>
      <w:r>
        <w:rPr>
          <w:rFonts w:ascii="Times New Roman" w:hAnsi="Times New Roman" w:cs="Times New Roman"/>
          <w:color w:val="000000"/>
        </w:rPr>
        <w:t xml:space="preserve"> произвести действия по введению частичного ограничения режима потребления в присутствии представителей Потребителя (с обязательным уведомлением). При этом ответственность перед третьими лицами за убытки, возникшие в связи с введением ограничения режима потребления (кроме случаев, когда введение ограничения режима </w:t>
      </w:r>
      <w:r>
        <w:rPr>
          <w:rFonts w:ascii="Times New Roman" w:hAnsi="Times New Roman" w:cs="Times New Roman"/>
          <w:color w:val="000000"/>
        </w:rPr>
        <w:lastRenderedPageBreak/>
        <w:t>потребления признано в установленном порядке необоснованным), несет указанный Потребитель;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если по истечении 10 дней со дня введения ограничения режима потребления Потребителем не будет погашена (оплачена) задолженность либо не будут выполнены иные законные требования, указанные в уведомлении о частичном ограничении режима потребления, может быть введено полное ограничение режима потребления при условии обязательного предварительного уведомления Потребителя и органа местного самоуправления о дне и часе введения полного ограничения режима потребления не позднее</w:t>
      </w:r>
      <w:proofErr w:type="gramEnd"/>
      <w:r>
        <w:rPr>
          <w:rFonts w:ascii="Times New Roman" w:hAnsi="Times New Roman" w:cs="Times New Roman"/>
          <w:color w:val="000000"/>
        </w:rPr>
        <w:t xml:space="preserve"> 1 дня до дня введения такого ограничения режима потребления.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7.7.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Возобновление подачи тепловой энергии осуществляется после полного погашения задолженности или по соглашению Сторон при предоставлении соответствующих гарантий платежа. Оплате также подлежат расходы, понесенные ЕТО в связи с ограничением и возобновлением подачи тепловой энергии, исходя из калькуляций на затраты организаций, производивших работы по ограничению и возобновлению подачи тепловой энергии и (или) теплоносителя. Возобновление подачи тепловой энергии производится не позднее чем через 48 часов с момента поступления денежных средств на расчетный счет ЕТО. После возобновления подачи тепловой энергии ЕТО не </w:t>
      </w:r>
      <w:proofErr w:type="gramStart"/>
      <w:r>
        <w:rPr>
          <w:rFonts w:ascii="Times New Roman" w:hAnsi="Times New Roman" w:cs="Times New Roman"/>
          <w:color w:val="000000"/>
        </w:rPr>
        <w:t>обязана</w:t>
      </w:r>
      <w:proofErr w:type="gramEnd"/>
      <w:r>
        <w:rPr>
          <w:rFonts w:ascii="Times New Roman" w:hAnsi="Times New Roman" w:cs="Times New Roman"/>
          <w:color w:val="000000"/>
        </w:rPr>
        <w:t xml:space="preserve"> осуществить поставку Потребителю объема тепловой энергии (теплоносителя) недопоставленного в результате введения ограничения.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7.8.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ЕТО проводит ограничение подачи тепловой энергии и (или) теплоносителя Потребителю без соответствующего его предупреждения с последующим уведомлением, в случае необходимости принятия неотложных мер по предотвращению и (или) ликвидации аварии на источниках тепловой энергии, в тепловых сетях ЕТО, иных владельцев тепловых сетей.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7.9.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Ограничение подачи тепловой энергии и (или) теплоносителя Потребителю для проведения плановых ремонтов источников тепла, трубопроводов тепловых сетей ЕТО, иных владельцев тепловых сетей, производится согласно графикам ремонтов.</w:t>
      </w:r>
    </w:p>
    <w:p w:rsidR="007F6BA9" w:rsidRDefault="00744914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8. ОТВЕТСТВЕННОСТЬ СТОРОН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 случае неисполнения или ненадлежащего исполнения условий настоящего договора Стороны несут ответственность в соответствии с действующим законодательством.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ЕТО несет ответственность за несоблюдение параметров качества поставляемой тепловой энергии и теплоносителя на границе балансовой принадлежности и эксплуатационной ответственности сторон, установленных настоящим договором, в размере реально причиненного Потребителю ущерба.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ЕТО не несет ответственности за недопоставку тепловой энергии, произошедшую по вине Потребителя и (или) других потребителей или в результате ненадлежащего исполнения Потребителем своих обязательств, предусмотренных настоящим договором и действующим законодательством.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Потребитель несет ответственность за соблюдение режимов теплопотребления и обеспечение качественных параметров возвращаемого теплоносителя, установленных настоящим договором.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8.5.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 xml:space="preserve">В случае использования Потребителем тепловой энергии и теплоносителя без разрешения ЕТО (присоединение систем теплопотребления до приборов учета, включение в эксплуатацию новых или реконструированных систем теплопотребления, самовольное включение систем теплопотребления, а также подключение к тепловым сетям </w:t>
      </w:r>
      <w:proofErr w:type="spellStart"/>
      <w:r>
        <w:rPr>
          <w:rFonts w:ascii="Times New Roman" w:hAnsi="Times New Roman" w:cs="Times New Roman"/>
          <w:color w:val="000000"/>
        </w:rPr>
        <w:t>субабонентов</w:t>
      </w:r>
      <w:proofErr w:type="spellEnd"/>
      <w:r>
        <w:rPr>
          <w:rFonts w:ascii="Times New Roman" w:hAnsi="Times New Roman" w:cs="Times New Roman"/>
          <w:color w:val="000000"/>
        </w:rPr>
        <w:t>, увеличение максимальной тепловой нагрузки сверх значений, установленных договором, и в иных случаях) помимо стоимости фактически потребленной тепловой энергии и теплоносителя, определенной в соответствии с</w:t>
      </w:r>
      <w:proofErr w:type="gramEnd"/>
      <w:r>
        <w:rPr>
          <w:rFonts w:ascii="Times New Roman" w:hAnsi="Times New Roman" w:cs="Times New Roman"/>
          <w:color w:val="000000"/>
        </w:rPr>
        <w:t xml:space="preserve"> разделом 3 настоящего договора, Потребитель оплачивает ЕТО неустойку в размере 100% стоимости тепловой энергии и теплоносителя, </w:t>
      </w:r>
      <w:proofErr w:type="gramStart"/>
      <w:r>
        <w:rPr>
          <w:rFonts w:ascii="Times New Roman" w:hAnsi="Times New Roman" w:cs="Times New Roman"/>
          <w:color w:val="000000"/>
        </w:rPr>
        <w:t>израсходованных</w:t>
      </w:r>
      <w:proofErr w:type="gramEnd"/>
      <w:r>
        <w:rPr>
          <w:rFonts w:ascii="Times New Roman" w:hAnsi="Times New Roman" w:cs="Times New Roman"/>
          <w:color w:val="000000"/>
        </w:rPr>
        <w:t xml:space="preserve"> без разрешения ЕТО.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8.6.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 случае самовольного срыва Потребителем пломб, установленных ЕТО, Потребитель помимо стоимости фактически потребленной тепловой энергии и теплоносителя, определенной в соответствии с разделом 3 настоящего договора, оплачивает ЕТО неустойку в размере 100% стоимости тепловой энергии и теплоносителя, количество которых рассчитывается ЕТО на основании акта, составленного согласно п. 8.7. настоящего договора.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8.7.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Оплата неустойки, предусмотренной п.п.8.5., 8.6., производится за период с начала отопительного сезона (со дня последней проверки Потребителя) до дня устранения нарушения, зафиксированного Актом, составленным инспектором ЕТО и представителем Потребителя.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Отказ Потребителя от подписания Акта не освобождает его от обязанности </w:t>
      </w:r>
      <w:proofErr w:type="gramStart"/>
      <w:r>
        <w:rPr>
          <w:rFonts w:ascii="Times New Roman" w:hAnsi="Times New Roman" w:cs="Times New Roman"/>
          <w:color w:val="000000"/>
        </w:rPr>
        <w:t>оплатить стоимость тепловой</w:t>
      </w:r>
      <w:proofErr w:type="gramEnd"/>
      <w:r>
        <w:rPr>
          <w:rFonts w:ascii="Times New Roman" w:hAnsi="Times New Roman" w:cs="Times New Roman"/>
          <w:color w:val="000000"/>
        </w:rPr>
        <w:t xml:space="preserve"> энергии и теплоносителя, использованных с нарушением условий договора, а также неустойку и исполнить предписание об устранении нарушения.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8.8.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В случае отказа Потребителя в доступе уполномоченному представителю ЕТО к приборам учета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теплопотребляющим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установкам, Потребитель </w:t>
      </w:r>
      <w:proofErr w:type="gramStart"/>
      <w:r>
        <w:rPr>
          <w:rFonts w:ascii="Times New Roman" w:hAnsi="Times New Roman" w:cs="Times New Roman"/>
          <w:color w:val="000000"/>
        </w:rPr>
        <w:t>оплачивает стоимость потребленной</w:t>
      </w:r>
      <w:proofErr w:type="gramEnd"/>
      <w:r>
        <w:rPr>
          <w:rFonts w:ascii="Times New Roman" w:hAnsi="Times New Roman" w:cs="Times New Roman"/>
          <w:color w:val="000000"/>
        </w:rPr>
        <w:t xml:space="preserve"> тепловой энергии и теплоносителя с применением повышающего коэффициента равного 1,01.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8.9.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Стороны не несут ответственности по своим обязательствам, если невыполнение явилось следствием обстоятельств непреодолимой силы, возникших после заключения настоящего договора, в результате событий чрезвычайного характера.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8.10.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Сторона, для которой возникли условия невозможности исполнения обязательств по настоящему договору, обязана немедленно известить другую сторону о наступлении и прекращении вышеуказанных обстоятельств.</w:t>
      </w:r>
    </w:p>
    <w:p w:rsidR="007F6BA9" w:rsidRDefault="00744914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9. ДОПОЛНИТЕЛЬНЫЕ УСЛОВИЯ ДОГОВОРА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9.1.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b/>
          <w:bCs/>
          <w:color w:val="000000"/>
        </w:rPr>
        <w:t>Приложение №1, №1.1,</w:t>
      </w:r>
      <w:r>
        <w:rPr>
          <w:rFonts w:ascii="Times New Roman" w:hAnsi="Times New Roman" w:cs="Times New Roman"/>
          <w:color w:val="000000"/>
        </w:rPr>
        <w:t xml:space="preserve"> к договору не требует ежегодного пересмотра. В случае необходимости внесения изменений в настоящий договор, связанных с включением (исключением) объектов теплоснабжения, корректировки тепловых нагрузок, плановых объемов, величины тепловых потерь, утечек, стороны подписывают </w:t>
      </w:r>
      <w:r>
        <w:rPr>
          <w:rFonts w:ascii="Times New Roman" w:hAnsi="Times New Roman" w:cs="Times New Roman"/>
          <w:b/>
          <w:bCs/>
          <w:color w:val="000000"/>
        </w:rPr>
        <w:t>Приложение №1, №1.1</w:t>
      </w:r>
      <w:r>
        <w:rPr>
          <w:rFonts w:ascii="Times New Roman" w:hAnsi="Times New Roman" w:cs="Times New Roman"/>
          <w:color w:val="000000"/>
        </w:rPr>
        <w:t xml:space="preserve"> в новой редакции.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9.2.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Начало и конец отопительного периода определяется решением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</w:rPr>
        <w:t>р.п</w:t>
      </w:r>
      <w:proofErr w:type="spellEnd"/>
      <w:r>
        <w:rPr>
          <w:rFonts w:ascii="Times New Roman" w:hAnsi="Times New Roman" w:cs="Times New Roman"/>
          <w:color w:val="000000"/>
        </w:rPr>
        <w:t xml:space="preserve">. Линево </w:t>
      </w:r>
      <w:proofErr w:type="spellStart"/>
      <w:r>
        <w:rPr>
          <w:rFonts w:ascii="Times New Roman" w:hAnsi="Times New Roman" w:cs="Times New Roman"/>
          <w:color w:val="000000"/>
        </w:rPr>
        <w:t>Искитимского</w:t>
      </w:r>
      <w:proofErr w:type="spellEnd"/>
      <w:r>
        <w:rPr>
          <w:rFonts w:ascii="Times New Roman" w:hAnsi="Times New Roman" w:cs="Times New Roman"/>
          <w:color w:val="000000"/>
        </w:rPr>
        <w:t xml:space="preserve"> района Новосибирской области.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9.3.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 В случае прекращения у Потребителя права владения объектами (объектами управления), на которые осуществляется поставка тепловой энергии и (или) теплоносителя в соответствии с условиями настоящего договора, ЕТО имеет право уменьшить нагрузку, разрешенную к использованию по настоящему договору, на величину нагрузки, разрешенной к использованию для данных объектов, уведомив об этом Потребителя. При этом тепловая нагрузка, разрешенная к использованию, следует судьбе объекта теплоснабжения.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утрате прав на объек</w:t>
      </w:r>
      <w:proofErr w:type="gramStart"/>
      <w:r>
        <w:rPr>
          <w:rFonts w:ascii="Times New Roman" w:hAnsi="Times New Roman" w:cs="Times New Roman"/>
          <w:color w:val="000000"/>
        </w:rPr>
        <w:t>т(</w:t>
      </w:r>
      <w:proofErr w:type="gramEnd"/>
      <w:r>
        <w:rPr>
          <w:rFonts w:ascii="Times New Roman" w:hAnsi="Times New Roman" w:cs="Times New Roman"/>
          <w:color w:val="000000"/>
        </w:rPr>
        <w:t>ы) теплоснабжения Потребитель обязан немедленно уведомить об этом ЕТО и произвести полный расчет по договору. В случае не уведомления или несвоевременного уведомления Потребитель обязан уплатить ЕТО сумму, равную стоимости отпущенной тепловой энергии, рассчитанной исходя из указанной в договоре тепловой нагрузки и времени фактического теплоснабжения объект</w:t>
      </w:r>
      <w:proofErr w:type="gramStart"/>
      <w:r>
        <w:rPr>
          <w:rFonts w:ascii="Times New Roman" w:hAnsi="Times New Roman" w:cs="Times New Roman"/>
          <w:color w:val="000000"/>
        </w:rPr>
        <w:t>а(</w:t>
      </w:r>
      <w:proofErr w:type="gramEnd"/>
      <w:r>
        <w:rPr>
          <w:rFonts w:ascii="Times New Roman" w:hAnsi="Times New Roman" w:cs="Times New Roman"/>
          <w:color w:val="000000"/>
        </w:rPr>
        <w:t>-</w:t>
      </w:r>
      <w:proofErr w:type="spellStart"/>
      <w:r>
        <w:rPr>
          <w:rFonts w:ascii="Times New Roman" w:hAnsi="Times New Roman" w:cs="Times New Roman"/>
          <w:color w:val="000000"/>
        </w:rPr>
        <w:t>ов</w:t>
      </w:r>
      <w:proofErr w:type="spellEnd"/>
      <w:r>
        <w:rPr>
          <w:rFonts w:ascii="Times New Roman" w:hAnsi="Times New Roman" w:cs="Times New Roman"/>
          <w:color w:val="000000"/>
        </w:rPr>
        <w:t>), указанного(-ых) в приложении №1 настоящего договора.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9.4.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Ответственный за контроль и надлежащее исполнение по настоящему Договору со стороны Потребителя является </w:t>
      </w:r>
      <w:r w:rsidR="009C07CA">
        <w:rPr>
          <w:rFonts w:ascii="Times New Roman" w:hAnsi="Times New Roman" w:cs="Times New Roman"/>
          <w:color w:val="000000"/>
        </w:rPr>
        <w:t>_______________________________</w:t>
      </w:r>
      <w:r>
        <w:rPr>
          <w:rFonts w:ascii="Times New Roman" w:hAnsi="Times New Roman" w:cs="Times New Roman"/>
          <w:color w:val="000000"/>
        </w:rPr>
        <w:t xml:space="preserve">, тел. </w:t>
      </w:r>
      <w:r w:rsidR="009C07CA">
        <w:rPr>
          <w:rFonts w:ascii="Times New Roman" w:hAnsi="Times New Roman" w:cs="Times New Roman"/>
          <w:color w:val="000000"/>
        </w:rPr>
        <w:t>____________________________________</w:t>
      </w:r>
      <w:r>
        <w:rPr>
          <w:rFonts w:ascii="Times New Roman" w:hAnsi="Times New Roman" w:cs="Times New Roman"/>
          <w:color w:val="000000"/>
        </w:rPr>
        <w:t xml:space="preserve">; со стороны Единой теплоснабжающей организации старший специалист по реализации тепловой энергии </w:t>
      </w:r>
      <w:proofErr w:type="spellStart"/>
      <w:r>
        <w:rPr>
          <w:rFonts w:ascii="Times New Roman" w:hAnsi="Times New Roman" w:cs="Times New Roman"/>
          <w:color w:val="000000"/>
        </w:rPr>
        <w:t>Линевского</w:t>
      </w:r>
      <w:proofErr w:type="spellEnd"/>
      <w:r>
        <w:rPr>
          <w:rFonts w:ascii="Times New Roman" w:hAnsi="Times New Roman" w:cs="Times New Roman"/>
          <w:color w:val="000000"/>
        </w:rPr>
        <w:t xml:space="preserve"> филиала Мельник Юлия Владимировна 8(383-43)-39-207.</w:t>
      </w:r>
    </w:p>
    <w:p w:rsidR="007F6BA9" w:rsidRDefault="00744914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10. СРОКИ ДЕЙСТВИЯ И ПОРЯДОК ИЗМЕНЕНИЯ ДОГОВОРА</w:t>
      </w:r>
    </w:p>
    <w:p w:rsidR="007F6BA9" w:rsidRPr="004B4052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10.1.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Настоящий договор вступает в силу с момента подписания и распространяет свое действие на правоотношения сторон </w:t>
      </w:r>
      <w:r w:rsidR="004B4052">
        <w:rPr>
          <w:rFonts w:ascii="Times New Roman" w:hAnsi="Times New Roman" w:cs="Times New Roman"/>
          <w:color w:val="000000"/>
        </w:rPr>
        <w:t xml:space="preserve">возникшие с «01» </w:t>
      </w:r>
      <w:r w:rsidR="00F253F6" w:rsidRPr="00F253F6">
        <w:rPr>
          <w:rFonts w:ascii="Times New Roman" w:hAnsi="Times New Roman" w:cs="Times New Roman"/>
          <w:color w:val="000000"/>
        </w:rPr>
        <w:t>октя</w:t>
      </w:r>
      <w:r w:rsidR="004B4052">
        <w:rPr>
          <w:rFonts w:ascii="Times New Roman" w:hAnsi="Times New Roman" w:cs="Times New Roman"/>
          <w:color w:val="000000"/>
        </w:rPr>
        <w:t>бря 2020 г.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Настоящий договор действует по «31» декабря 2020 г. и считается продленным ежегодно, если за месяц до окончания срока его действия не последует заявление одной из сторон об отказе от настоящего договора или его пересмотре.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10.2.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В случае возникновения при пересмотре договора неурегулированных разногласий по любому из условий договора, кроме величины теплопотребления, отношения Сторон регулируются настоящим договором.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10.3.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Изменение положений договора, включая </w:t>
      </w:r>
      <w:proofErr w:type="gramStart"/>
      <w:r>
        <w:rPr>
          <w:rFonts w:ascii="Times New Roman" w:hAnsi="Times New Roman" w:cs="Times New Roman"/>
          <w:color w:val="000000"/>
        </w:rPr>
        <w:t>приложения</w:t>
      </w:r>
      <w:proofErr w:type="gramEnd"/>
      <w:r>
        <w:rPr>
          <w:rFonts w:ascii="Times New Roman" w:hAnsi="Times New Roman" w:cs="Times New Roman"/>
          <w:color w:val="000000"/>
        </w:rPr>
        <w:t xml:space="preserve"> оформляются дополнительным соглашением, подписанным сторонами, либо путем обмена письмами.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 xml:space="preserve">10.4. </w:t>
      </w:r>
      <w:r>
        <w:rPr>
          <w:rFonts w:ascii="Times New Roman" w:hAnsi="Times New Roman" w:cs="Times New Roman"/>
          <w:b/>
          <w:bCs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 xml:space="preserve">В случае возникновения споров, связанных с заключением, изменением, исполнением или расторжением настоящего Договора, Стороны обязуются соблюдать претензионный порядок разрешения споров. Срок для ответа на предъявленную претензию устанавливается в 7 (семь) календарных дней с момента ее получения. При </w:t>
      </w:r>
      <w:proofErr w:type="gramStart"/>
      <w:r>
        <w:rPr>
          <w:rFonts w:ascii="Times New Roman" w:hAnsi="Times New Roman" w:cs="Times New Roman"/>
          <w:color w:val="000000"/>
        </w:rPr>
        <w:t>не достижении</w:t>
      </w:r>
      <w:proofErr w:type="gramEnd"/>
      <w:r>
        <w:rPr>
          <w:rFonts w:ascii="Times New Roman" w:hAnsi="Times New Roman" w:cs="Times New Roman"/>
          <w:color w:val="000000"/>
        </w:rPr>
        <w:t xml:space="preserve"> согласия в результате соблюдения досудебного претензионного порядка, либо неполучении ответа на претензию в установленный срок все споры по настоящему Договору подлежат рассмотрению, в соответствии с действующим законодательством.</w:t>
      </w:r>
    </w:p>
    <w:p w:rsidR="007F6BA9" w:rsidRDefault="00744914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11. ПЕРЕЧЕНЬ ПРИЛОЖЕНИЙ К ДОГОВОРУ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Неотъемлемой частью настоящего договора являются следующие приложения: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Приложение №1.</w:t>
      </w:r>
      <w:r>
        <w:rPr>
          <w:rFonts w:ascii="Times New Roman" w:hAnsi="Times New Roman" w:cs="Times New Roman"/>
          <w:color w:val="000000"/>
        </w:rPr>
        <w:t xml:space="preserve"> Характеристики объектов теплоснабжения. Объемы потерь тепловой энергии;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Приложение №1.1.</w:t>
      </w:r>
      <w:r>
        <w:rPr>
          <w:rFonts w:ascii="Times New Roman" w:hAnsi="Times New Roman" w:cs="Times New Roman"/>
          <w:color w:val="000000"/>
        </w:rPr>
        <w:t xml:space="preserve"> Плановые объемы потребления тепловой энергии и теплоносителя;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Приложение №2.</w:t>
      </w:r>
      <w:r>
        <w:rPr>
          <w:rFonts w:ascii="Times New Roman" w:hAnsi="Times New Roman" w:cs="Times New Roman"/>
          <w:color w:val="000000"/>
        </w:rPr>
        <w:t xml:space="preserve"> Акт разграничения балансовой принадлежности тепловых сетей и </w:t>
      </w:r>
      <w:proofErr w:type="spellStart"/>
      <w:r>
        <w:rPr>
          <w:rFonts w:ascii="Times New Roman" w:hAnsi="Times New Roman" w:cs="Times New Roman"/>
          <w:color w:val="000000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</w:rPr>
        <w:t xml:space="preserve"> установок, находящихся на праве собственности или во владении на ином законном основании, и эксплуатационной ответственности сторон;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Приложение №3.</w:t>
      </w:r>
      <w:r>
        <w:rPr>
          <w:rFonts w:ascii="Times New Roman" w:hAnsi="Times New Roman" w:cs="Times New Roman"/>
          <w:color w:val="000000"/>
        </w:rPr>
        <w:t xml:space="preserve"> Отчет о потребленной тепловой энергии и (или) теплоносителя (образец);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Приложение №4.</w:t>
      </w:r>
      <w:r>
        <w:rPr>
          <w:rFonts w:ascii="Times New Roman" w:hAnsi="Times New Roman" w:cs="Times New Roman"/>
          <w:color w:val="000000"/>
        </w:rPr>
        <w:t xml:space="preserve"> Порядок определения количества потребленной тепловой энергии и (или) теплоносителя;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Приложение №5.</w:t>
      </w:r>
      <w:r>
        <w:rPr>
          <w:rFonts w:ascii="Times New Roman" w:hAnsi="Times New Roman" w:cs="Times New Roman"/>
          <w:color w:val="000000"/>
        </w:rPr>
        <w:t xml:space="preserve"> Порядок определения цены на тепловую энергию и (или) теплоноситель;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Приложение №6.</w:t>
      </w:r>
      <w:r>
        <w:rPr>
          <w:rFonts w:ascii="Times New Roman" w:hAnsi="Times New Roman" w:cs="Times New Roman"/>
          <w:color w:val="000000"/>
        </w:rPr>
        <w:t xml:space="preserve"> Форма Акта технического осмотра;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b/>
          <w:bCs/>
          <w:color w:val="000000"/>
        </w:rPr>
        <w:t>Приложение №7.</w:t>
      </w:r>
      <w:r>
        <w:rPr>
          <w:rFonts w:ascii="Times New Roman" w:hAnsi="Times New Roman" w:cs="Times New Roman"/>
          <w:color w:val="000000"/>
        </w:rPr>
        <w:t xml:space="preserve"> Термины и определения, используемые в настоящем договоре.</w:t>
      </w:r>
    </w:p>
    <w:p w:rsidR="007F6BA9" w:rsidRDefault="00744914">
      <w:pPr>
        <w:widowControl w:val="0"/>
        <w:autoSpaceDE w:val="0"/>
        <w:autoSpaceDN w:val="0"/>
        <w:adjustRightInd w:val="0"/>
        <w:spacing w:before="160" w:after="16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12. ЮРИДИЧЕСКИЕ АДРЕСА И БАНКОВСКИЕ РЕКВИЗИТЫ СТОРОН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12.1. Единая теплоснабжающая организация: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Полное наименование организации: Общество с ограниченной ответственностью «Сибирская тепло – энергетическая компания».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Сокращенное наименование: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ИНН </w:t>
      </w:r>
      <w:r>
        <w:rPr>
          <w:rFonts w:ascii="Times New Roman" w:hAnsi="Times New Roman" w:cs="Times New Roman"/>
          <w:color w:val="000000"/>
          <w:u w:val="single"/>
        </w:rPr>
        <w:t>5405450938</w:t>
      </w:r>
      <w:r>
        <w:rPr>
          <w:rFonts w:ascii="Times New Roman" w:hAnsi="Times New Roman" w:cs="Times New Roman"/>
          <w:color w:val="000000"/>
        </w:rPr>
        <w:t xml:space="preserve"> КПП </w:t>
      </w:r>
      <w:r>
        <w:rPr>
          <w:rFonts w:ascii="Times New Roman" w:hAnsi="Times New Roman" w:cs="Times New Roman"/>
          <w:color w:val="000000"/>
          <w:u w:val="single"/>
        </w:rPr>
        <w:t>540701001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Расчетный счет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40702810923000004073</w:t>
      </w:r>
      <w:r>
        <w:rPr>
          <w:rFonts w:ascii="Times New Roman" w:hAnsi="Times New Roman" w:cs="Times New Roman"/>
          <w:color w:val="000000"/>
        </w:rPr>
        <w:t xml:space="preserve"> в отделении банка </w:t>
      </w:r>
      <w:r>
        <w:rPr>
          <w:rFonts w:ascii="Times New Roman" w:hAnsi="Times New Roman" w:cs="Times New Roman"/>
          <w:color w:val="000000"/>
          <w:u w:val="single"/>
        </w:rPr>
        <w:t>ФИЛИАЛ “НОВОСИБИРСКИЙ” АО “АЛЬФА-БАНК”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Адрес электронной почты (e-</w:t>
      </w:r>
      <w:proofErr w:type="spellStart"/>
      <w:r>
        <w:rPr>
          <w:rFonts w:ascii="Times New Roman" w:hAnsi="Times New Roman" w:cs="Times New Roman"/>
          <w:color w:val="000000"/>
        </w:rPr>
        <w:t>mail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omskaya94@gmail.com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Почтовые реквизиты: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Адрес места нахождения предприятия (юридический адрес):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 xml:space="preserve">г. Новосибирск, ул. </w:t>
      </w:r>
      <w:proofErr w:type="gramStart"/>
      <w:r>
        <w:rPr>
          <w:rFonts w:ascii="Times New Roman" w:hAnsi="Times New Roman" w:cs="Times New Roman"/>
          <w:color w:val="000000"/>
          <w:u w:val="single"/>
        </w:rPr>
        <w:t>Омская</w:t>
      </w:r>
      <w:proofErr w:type="gramEnd"/>
      <w:r>
        <w:rPr>
          <w:rFonts w:ascii="Times New Roman" w:hAnsi="Times New Roman" w:cs="Times New Roman"/>
          <w:color w:val="000000"/>
          <w:u w:val="single"/>
        </w:rPr>
        <w:t>, д. 94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Телефон/факс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8(383)209-07-96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8(383)209-07-37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Почтовый адрес: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630132, Новосибирская обл., г. Новосибирск, ул. Омская, д. 94, а/я 441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Линевский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филиал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 xml:space="preserve">»: 633216 , </w:t>
      </w:r>
      <w:proofErr w:type="gramStart"/>
      <w:r>
        <w:rPr>
          <w:rFonts w:ascii="Times New Roman" w:hAnsi="Times New Roman" w:cs="Times New Roman"/>
          <w:color w:val="000000"/>
        </w:rPr>
        <w:t>Новосибирская</w:t>
      </w:r>
      <w:proofErr w:type="gramEnd"/>
      <w:r>
        <w:rPr>
          <w:rFonts w:ascii="Times New Roman" w:hAnsi="Times New Roman" w:cs="Times New Roman"/>
          <w:color w:val="000000"/>
        </w:rPr>
        <w:t xml:space="preserve"> обл., </w:t>
      </w:r>
      <w:proofErr w:type="spellStart"/>
      <w:r>
        <w:rPr>
          <w:rFonts w:ascii="Times New Roman" w:hAnsi="Times New Roman" w:cs="Times New Roman"/>
          <w:color w:val="000000"/>
        </w:rPr>
        <w:t>Искитимский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район, </w:t>
      </w:r>
      <w:proofErr w:type="spellStart"/>
      <w:r>
        <w:rPr>
          <w:rFonts w:ascii="Times New Roman" w:hAnsi="Times New Roman" w:cs="Times New Roman"/>
          <w:color w:val="000000"/>
        </w:rPr>
        <w:t>р.п</w:t>
      </w:r>
      <w:proofErr w:type="spellEnd"/>
      <w:r>
        <w:rPr>
          <w:rFonts w:ascii="Times New Roman" w:hAnsi="Times New Roman" w:cs="Times New Roman"/>
          <w:color w:val="000000"/>
        </w:rPr>
        <w:t>. Линево, пр. Коммунистический д.10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Телефон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8(383-43)-39-207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Реквизиты для оплаты: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Получатель: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ИНН </w:t>
      </w:r>
      <w:r>
        <w:rPr>
          <w:rFonts w:ascii="Times New Roman" w:hAnsi="Times New Roman" w:cs="Times New Roman"/>
          <w:color w:val="000000"/>
          <w:u w:val="single"/>
        </w:rPr>
        <w:t>5405450938</w:t>
      </w:r>
      <w:r>
        <w:rPr>
          <w:rFonts w:ascii="Times New Roman" w:hAnsi="Times New Roman" w:cs="Times New Roman"/>
          <w:color w:val="000000"/>
        </w:rPr>
        <w:t xml:space="preserve"> КПП </w:t>
      </w:r>
      <w:r>
        <w:rPr>
          <w:rFonts w:ascii="Times New Roman" w:hAnsi="Times New Roman" w:cs="Times New Roman"/>
          <w:color w:val="000000"/>
          <w:u w:val="single"/>
        </w:rPr>
        <w:t>540701001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proofErr w:type="gramStart"/>
      <w:r>
        <w:rPr>
          <w:rFonts w:ascii="Times New Roman" w:hAnsi="Times New Roman" w:cs="Times New Roman"/>
          <w:color w:val="000000"/>
        </w:rPr>
        <w:t>р</w:t>
      </w:r>
      <w:proofErr w:type="gramEnd"/>
      <w:r>
        <w:rPr>
          <w:rFonts w:ascii="Times New Roman" w:hAnsi="Times New Roman" w:cs="Times New Roman"/>
          <w:color w:val="000000"/>
        </w:rPr>
        <w:t xml:space="preserve">/с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40702810923000004073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Банк получателя: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ФИЛИАЛ “НОВОСИБИРСКИЙ” АО “АЛЬФА-БАНК”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БИК 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>045004774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>к/с</w:t>
      </w:r>
      <w:r>
        <w:rPr>
          <w:rFonts w:ascii="Times New Roman" w:hAnsi="Times New Roman" w:cs="Times New Roman"/>
          <w:color w:val="000000"/>
          <w:u w:val="single"/>
        </w:rPr>
        <w:t> </w:t>
      </w:r>
      <w:r>
        <w:rPr>
          <w:rFonts w:ascii="Times New Roman" w:hAnsi="Times New Roman" w:cs="Times New Roman"/>
          <w:color w:val="000000"/>
          <w:u w:val="single"/>
        </w:rPr>
        <w:t xml:space="preserve">30101810600000000774 в Сибирское ГУ Банка России </w:t>
      </w:r>
      <w:proofErr w:type="spellStart"/>
      <w:r>
        <w:rPr>
          <w:rFonts w:ascii="Times New Roman" w:hAnsi="Times New Roman" w:cs="Times New Roman"/>
          <w:color w:val="000000"/>
          <w:u w:val="single"/>
        </w:rPr>
        <w:t>г</w:t>
      </w:r>
      <w:proofErr w:type="gramStart"/>
      <w:r>
        <w:rPr>
          <w:rFonts w:ascii="Times New Roman" w:hAnsi="Times New Roman" w:cs="Times New Roman"/>
          <w:color w:val="000000"/>
          <w:u w:val="single"/>
        </w:rPr>
        <w:t>.Н</w:t>
      </w:r>
      <w:proofErr w:type="gramEnd"/>
      <w:r>
        <w:rPr>
          <w:rFonts w:ascii="Times New Roman" w:hAnsi="Times New Roman" w:cs="Times New Roman"/>
          <w:color w:val="000000"/>
          <w:u w:val="single"/>
        </w:rPr>
        <w:t>овосибирск</w:t>
      </w:r>
      <w:proofErr w:type="spellEnd"/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Реквизиты для оформления счетов-фактур, актов приема-передачи: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ИНН/КПП продавца </w:t>
      </w:r>
      <w:r>
        <w:rPr>
          <w:rFonts w:ascii="Times New Roman" w:hAnsi="Times New Roman" w:cs="Times New Roman"/>
          <w:color w:val="000000"/>
          <w:u w:val="single"/>
        </w:rPr>
        <w:t>5405450938 / 544343001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Грузоотправитель и его адрес: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Линевский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филиал ООО «</w:t>
      </w:r>
      <w:proofErr w:type="spellStart"/>
      <w:r>
        <w:rPr>
          <w:rFonts w:ascii="Times New Roman" w:hAnsi="Times New Roman" w:cs="Times New Roman"/>
          <w:color w:val="000000"/>
        </w:rPr>
        <w:t>СибТЭК</w:t>
      </w:r>
      <w:proofErr w:type="spellEnd"/>
      <w:r>
        <w:rPr>
          <w:rFonts w:ascii="Times New Roman" w:hAnsi="Times New Roman" w:cs="Times New Roman"/>
          <w:color w:val="000000"/>
        </w:rPr>
        <w:t>»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633216 , </w:t>
      </w:r>
      <w:proofErr w:type="gramStart"/>
      <w:r>
        <w:rPr>
          <w:rFonts w:ascii="Times New Roman" w:hAnsi="Times New Roman" w:cs="Times New Roman"/>
          <w:color w:val="000000"/>
        </w:rPr>
        <w:t>Новосибирская</w:t>
      </w:r>
      <w:proofErr w:type="gramEnd"/>
      <w:r>
        <w:rPr>
          <w:rFonts w:ascii="Times New Roman" w:hAnsi="Times New Roman" w:cs="Times New Roman"/>
          <w:color w:val="000000"/>
        </w:rPr>
        <w:t xml:space="preserve"> обл., </w:t>
      </w:r>
      <w:proofErr w:type="spellStart"/>
      <w:r>
        <w:rPr>
          <w:rFonts w:ascii="Times New Roman" w:hAnsi="Times New Roman" w:cs="Times New Roman"/>
          <w:color w:val="000000"/>
        </w:rPr>
        <w:t>Искитимский</w:t>
      </w:r>
      <w:proofErr w:type="spellEnd"/>
      <w:r>
        <w:rPr>
          <w:rFonts w:ascii="Times New Roman" w:hAnsi="Times New Roman" w:cs="Times New Roman"/>
          <w:color w:val="000000"/>
        </w:rPr>
        <w:t xml:space="preserve"> район, </w:t>
      </w:r>
      <w:proofErr w:type="spellStart"/>
      <w:r>
        <w:rPr>
          <w:rFonts w:ascii="Times New Roman" w:hAnsi="Times New Roman" w:cs="Times New Roman"/>
          <w:color w:val="000000"/>
        </w:rPr>
        <w:t>р.п</w:t>
      </w:r>
      <w:proofErr w:type="spellEnd"/>
      <w:r>
        <w:rPr>
          <w:rFonts w:ascii="Times New Roman" w:hAnsi="Times New Roman" w:cs="Times New Roman"/>
          <w:color w:val="000000"/>
        </w:rPr>
        <w:t>. Линево, пр. Коммунистический д.10</w:t>
      </w:r>
    </w:p>
    <w:p w:rsidR="007F6BA9" w:rsidRDefault="00744914">
      <w:pPr>
        <w:widowControl w:val="0"/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12.2. Потребитель: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Полное наименование организации: </w:t>
      </w:r>
      <w:r w:rsidR="009C07CA">
        <w:rPr>
          <w:rFonts w:ascii="Times New Roman" w:hAnsi="Times New Roman" w:cs="Times New Roman"/>
          <w:color w:val="000000"/>
          <w:u w:val="single"/>
        </w:rPr>
        <w:t>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Сокращенное наименование: </w:t>
      </w:r>
      <w:r w:rsidR="009C07CA">
        <w:rPr>
          <w:rFonts w:ascii="Times New Roman" w:hAnsi="Times New Roman" w:cs="Times New Roman"/>
          <w:color w:val="000000"/>
          <w:u w:val="single"/>
        </w:rPr>
        <w:t>_________________________________________________________________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Юридический адрес: </w:t>
      </w:r>
      <w:r w:rsidR="009C07CA">
        <w:rPr>
          <w:rFonts w:ascii="Times New Roman" w:hAnsi="Times New Roman" w:cs="Times New Roman"/>
          <w:color w:val="000000"/>
          <w:u w:val="single"/>
        </w:rPr>
        <w:t>________________________________________________________________________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Почтовый адрес: </w:t>
      </w:r>
      <w:r w:rsidR="009C07CA">
        <w:rPr>
          <w:rFonts w:ascii="Times New Roman" w:hAnsi="Times New Roman" w:cs="Times New Roman"/>
          <w:color w:val="000000"/>
          <w:u w:val="single"/>
        </w:rPr>
        <w:t>____________________________________________________________________________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Телефон: </w:t>
      </w:r>
      <w:r w:rsidR="009C07CA">
        <w:rPr>
          <w:rFonts w:ascii="Times New Roman" w:hAnsi="Times New Roman" w:cs="Times New Roman"/>
          <w:color w:val="000000"/>
        </w:rPr>
        <w:t>____________________________________</w:t>
      </w:r>
      <w:r>
        <w:rPr>
          <w:rFonts w:ascii="Times New Roman" w:hAnsi="Times New Roman" w:cs="Times New Roman"/>
          <w:color w:val="000000"/>
        </w:rPr>
        <w:t> </w:t>
      </w:r>
      <w:r>
        <w:rPr>
          <w:rFonts w:ascii="Times New Roman" w:hAnsi="Times New Roman" w:cs="Times New Roman"/>
          <w:color w:val="000000"/>
        </w:rPr>
        <w:t>Факс:</w:t>
      </w:r>
      <w:r w:rsidR="009C07CA">
        <w:rPr>
          <w:rFonts w:ascii="Times New Roman" w:hAnsi="Times New Roman" w:cs="Times New Roman"/>
          <w:color w:val="000000"/>
        </w:rPr>
        <w:t xml:space="preserve"> ________________________________________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Реквизиты банка: </w:t>
      </w:r>
      <w:r w:rsidR="009C07CA">
        <w:rPr>
          <w:rFonts w:ascii="Times New Roman" w:hAnsi="Times New Roman" w:cs="Times New Roman"/>
          <w:color w:val="000000"/>
          <w:u w:val="single"/>
        </w:rPr>
        <w:t>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Расчетный счет </w:t>
      </w:r>
      <w:r w:rsidR="009C07CA">
        <w:rPr>
          <w:rFonts w:ascii="Times New Roman" w:hAnsi="Times New Roman" w:cs="Times New Roman"/>
          <w:color w:val="000000"/>
          <w:u w:val="single"/>
        </w:rPr>
        <w:t>_____________________________________</w:t>
      </w:r>
      <w:r>
        <w:rPr>
          <w:rFonts w:ascii="Times New Roman" w:hAnsi="Times New Roman" w:cs="Times New Roman"/>
          <w:color w:val="000000"/>
        </w:rPr>
        <w:t> </w:t>
      </w:r>
      <w:proofErr w:type="gramStart"/>
      <w:r>
        <w:rPr>
          <w:rFonts w:ascii="Times New Roman" w:hAnsi="Times New Roman" w:cs="Times New Roman"/>
          <w:color w:val="000000"/>
        </w:rPr>
        <w:t>к</w:t>
      </w:r>
      <w:proofErr w:type="gramEnd"/>
      <w:r>
        <w:rPr>
          <w:rFonts w:ascii="Times New Roman" w:hAnsi="Times New Roman" w:cs="Times New Roman"/>
          <w:color w:val="000000"/>
        </w:rPr>
        <w:t xml:space="preserve">/с </w:t>
      </w:r>
      <w:r w:rsidR="009C07CA">
        <w:rPr>
          <w:rFonts w:ascii="Times New Roman" w:hAnsi="Times New Roman" w:cs="Times New Roman"/>
          <w:color w:val="000000"/>
          <w:u w:val="single"/>
        </w:rPr>
        <w:t>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ИНН </w:t>
      </w:r>
      <w:r w:rsidR="009C07CA">
        <w:rPr>
          <w:rFonts w:ascii="Times New Roman" w:hAnsi="Times New Roman" w:cs="Times New Roman"/>
          <w:color w:val="000000"/>
          <w:u w:val="single"/>
        </w:rPr>
        <w:t>_____________________________</w:t>
      </w:r>
      <w:r>
        <w:rPr>
          <w:rFonts w:ascii="Times New Roman" w:hAnsi="Times New Roman" w:cs="Times New Roman"/>
          <w:color w:val="000000"/>
        </w:rPr>
        <w:t xml:space="preserve"> КПП</w:t>
      </w:r>
      <w:r w:rsidR="00BA3BAA" w:rsidRPr="009C07CA">
        <w:rPr>
          <w:rFonts w:ascii="Times New Roman" w:hAnsi="Times New Roman" w:cs="Times New Roman"/>
          <w:color w:val="000000"/>
        </w:rPr>
        <w:t>_________________</w:t>
      </w:r>
      <w:proofErr w:type="gramStart"/>
      <w:r>
        <w:rPr>
          <w:rFonts w:ascii="Times New Roman" w:hAnsi="Times New Roman" w:cs="Times New Roman"/>
          <w:color w:val="000000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</w:rPr>
        <w:t xml:space="preserve"> БИК </w:t>
      </w:r>
      <w:r w:rsidR="009C07CA">
        <w:rPr>
          <w:rFonts w:ascii="Times New Roman" w:hAnsi="Times New Roman" w:cs="Times New Roman"/>
          <w:color w:val="000000"/>
          <w:u w:val="single"/>
        </w:rPr>
        <w:t>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Коды по ОКВЭД __________________, ОКПО __________________ ОКАТО ___________________,</w:t>
      </w:r>
    </w:p>
    <w:p w:rsidR="007F6BA9" w:rsidRPr="009C07CA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ОГРН </w:t>
      </w:r>
      <w:r w:rsidR="009C07CA">
        <w:rPr>
          <w:rFonts w:ascii="Times New Roman" w:hAnsi="Times New Roman" w:cs="Times New Roman"/>
          <w:color w:val="000000"/>
        </w:rPr>
        <w:t>___________________________________________</w:t>
      </w:r>
    </w:p>
    <w:p w:rsidR="007F6BA9" w:rsidRPr="009C07CA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Адрес электронной почты (e-</w:t>
      </w:r>
      <w:proofErr w:type="spellStart"/>
      <w:r>
        <w:rPr>
          <w:rFonts w:ascii="Times New Roman" w:hAnsi="Times New Roman" w:cs="Times New Roman"/>
          <w:color w:val="000000"/>
        </w:rPr>
        <w:t>mail</w:t>
      </w:r>
      <w:proofErr w:type="spellEnd"/>
      <w:r>
        <w:rPr>
          <w:rFonts w:ascii="Times New Roman" w:hAnsi="Times New Roman" w:cs="Times New Roman"/>
          <w:color w:val="000000"/>
        </w:rPr>
        <w:t xml:space="preserve">) </w:t>
      </w:r>
      <w:r w:rsidR="009C07CA">
        <w:rPr>
          <w:rFonts w:ascii="Times New Roman" w:hAnsi="Times New Roman" w:cs="Times New Roman"/>
          <w:color w:val="000000"/>
        </w:rPr>
        <w:t>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7F6BA9" w:rsidRDefault="00744914">
      <w:pPr>
        <w:widowControl w:val="0"/>
        <w:autoSpaceDE w:val="0"/>
        <w:autoSpaceDN w:val="0"/>
        <w:adjustRightInd w:val="0"/>
        <w:spacing w:after="226" w:line="240" w:lineRule="auto"/>
        <w:ind w:left="56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Подписи сторон: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276"/>
      </w:tblGrid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«Единая теплоснабжающая организация»</w:t>
            </w:r>
          </w:p>
        </w:tc>
        <w:tc>
          <w:tcPr>
            <w:tcW w:w="4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7F6BA9">
        <w:trPr>
          <w:gridAfter w:val="1"/>
          <w:wAfter w:w="276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1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7F6BA9" w:rsidRDefault="007F6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F6BA9">
          <w:footerReference w:type="default" r:id="rId7"/>
          <w:pgSz w:w="11905" w:h="16837"/>
          <w:pgMar w:top="708" w:right="708" w:bottom="708" w:left="1077" w:header="720" w:footer="720" w:gutter="0"/>
          <w:cols w:space="720"/>
          <w:noEndnote/>
        </w:sectPr>
      </w:pP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Приложение №1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договору теплоснабжения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 w:rsidR="009C07CA">
        <w:rPr>
          <w:rFonts w:ascii="Times New Roman" w:hAnsi="Times New Roman" w:cs="Times New Roman"/>
          <w:color w:val="000000"/>
          <w:u w:val="single"/>
        </w:rPr>
        <w:t>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 w:rsidR="009C07CA">
        <w:rPr>
          <w:rFonts w:ascii="Times New Roman" w:hAnsi="Times New Roman" w:cs="Times New Roman"/>
          <w:color w:val="000000"/>
          <w:u w:val="single"/>
        </w:rPr>
        <w:t>_______________</w:t>
      </w:r>
      <w:r>
        <w:rPr>
          <w:rFonts w:ascii="Times New Roman" w:hAnsi="Times New Roman" w:cs="Times New Roman"/>
          <w:color w:val="000000"/>
          <w:u w:val="single"/>
        </w:rPr>
        <w:t>2020 г.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Характеристики объектов теплоснабжения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231"/>
        <w:gridCol w:w="4365"/>
        <w:gridCol w:w="1247"/>
        <w:gridCol w:w="1247"/>
        <w:gridCol w:w="1247"/>
        <w:gridCol w:w="1247"/>
        <w:gridCol w:w="1247"/>
        <w:gridCol w:w="1247"/>
      </w:tblGrid>
      <w:tr w:rsidR="007F6BA9">
        <w:trPr>
          <w:trHeight w:val="1077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объекта теплоснабжения</w:t>
            </w: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 объекта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Тепловая нагрузка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час.max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Гкал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Норма расхода теплоносителя,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/ч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Марка прибора учета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Заводской номер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Значность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</w:tc>
      </w:tr>
      <w:tr w:rsidR="007F6BA9">
        <w:trPr>
          <w:trHeight w:val="396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Pr="004B4052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"/>
        <w:gridCol w:w="1757"/>
        <w:gridCol w:w="1190"/>
        <w:gridCol w:w="1360"/>
        <w:gridCol w:w="1303"/>
        <w:gridCol w:w="1303"/>
        <w:gridCol w:w="1303"/>
        <w:gridCol w:w="1303"/>
        <w:gridCol w:w="1303"/>
        <w:gridCol w:w="1303"/>
        <w:gridCol w:w="1303"/>
        <w:gridCol w:w="1303"/>
      </w:tblGrid>
      <w:tr w:rsidR="007F6BA9">
        <w:trPr>
          <w:trHeight w:val="340"/>
        </w:trPr>
        <w:tc>
          <w:tcPr>
            <w:tcW w:w="1569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Объемы расчетных нормативных потерь тепловой энергии на участке от границы балансовой принадлежности до узла учета тепловой энергии/стены здания</w:t>
            </w:r>
          </w:p>
        </w:tc>
      </w:tr>
      <w:tr w:rsidR="007F6BA9">
        <w:trPr>
          <w:trHeight w:val="340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Участок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7F6BA9">
        <w:trPr>
          <w:trHeight w:val="963"/>
        </w:trPr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Объем, Гкал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F6BA9" w:rsidRDefault="00744914">
      <w:pPr>
        <w:widowControl w:val="0"/>
        <w:autoSpaceDE w:val="0"/>
        <w:autoSpaceDN w:val="0"/>
        <w:adjustRightInd w:val="0"/>
        <w:spacing w:before="396" w:after="283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Расчет нормативных потерь при передаче тепловой энергии от границы балансовой принадлежности до узла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учета тепловой энергии/ стены объекта теплоснабжения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551"/>
        <w:gridCol w:w="1020"/>
        <w:gridCol w:w="850"/>
        <w:gridCol w:w="1020"/>
        <w:gridCol w:w="850"/>
        <w:gridCol w:w="850"/>
        <w:gridCol w:w="512"/>
        <w:gridCol w:w="338"/>
        <w:gridCol w:w="850"/>
        <w:gridCol w:w="1020"/>
        <w:gridCol w:w="737"/>
        <w:gridCol w:w="907"/>
        <w:gridCol w:w="4007"/>
      </w:tblGrid>
      <w:tr w:rsidR="007F6BA9">
        <w:trPr>
          <w:gridAfter w:val="1"/>
          <w:wAfter w:w="4007" w:type="dxa"/>
          <w:trHeight w:val="510"/>
        </w:trPr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Характеристика трубопровода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под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обр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под</w:t>
            </w:r>
            <w:proofErr w:type="spellEnd"/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обр</w:t>
            </w:r>
            <w:proofErr w:type="spellEnd"/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n, %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</w:tr>
      <w:tr w:rsidR="007F6BA9">
        <w:trPr>
          <w:gridAfter w:val="1"/>
          <w:wAfter w:w="4007" w:type="dxa"/>
          <w:trHeight w:val="510"/>
        </w:trPr>
        <w:tc>
          <w:tcPr>
            <w:tcW w:w="2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 тепловых потерь, Гкал:</w:t>
            </w:r>
          </w:p>
        </w:tc>
        <w:tc>
          <w:tcPr>
            <w:tcW w:w="7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Q = 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+ 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7F6BA9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Тепловые потери в трубопроводе через изоляцию:</w:t>
            </w:r>
          </w:p>
        </w:tc>
        <w:tc>
          <w:tcPr>
            <w:tcW w:w="7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= ((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q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под</w:t>
            </w:r>
            <w:r>
              <w:rPr>
                <w:rFonts w:ascii="Times New Roman" w:hAnsi="Times New Roman" w:cs="Times New Roman"/>
                <w:color w:val="000000"/>
              </w:rPr>
              <w:t>+q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обр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)*L*β*24*Z)*10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7F6BA9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Потери тепла через утечки теплоносителя:</w:t>
            </w:r>
          </w:p>
        </w:tc>
        <w:tc>
          <w:tcPr>
            <w:tcW w:w="7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color w:val="000000"/>
              </w:rPr>
              <w:t>Q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= (((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под</w:t>
            </w:r>
            <w:r>
              <w:rPr>
                <w:rFonts w:ascii="Times New Roman" w:hAnsi="Times New Roman" w:cs="Times New Roman"/>
                <w:color w:val="000000"/>
              </w:rPr>
              <w:t>+T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обр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)/2)*V*10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)*10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-6</w:t>
            </w:r>
          </w:p>
        </w:tc>
      </w:tr>
      <w:tr w:rsidR="007F6BA9">
        <w:trPr>
          <w:trHeight w:val="453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6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 потерь теплоносителя через утечки:</w:t>
            </w:r>
          </w:p>
        </w:tc>
        <w:tc>
          <w:tcPr>
            <w:tcW w:w="78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 = 2*L*10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-3</w:t>
            </w:r>
            <w:r>
              <w:rPr>
                <w:rFonts w:ascii="Times New Roman" w:hAnsi="Times New Roman" w:cs="Times New Roman"/>
                <w:color w:val="000000"/>
              </w:rPr>
              <w:t>*n*m*24*Z, где</w:t>
            </w:r>
          </w:p>
        </w:tc>
      </w:tr>
    </w:tbl>
    <w:p w:rsidR="007F6BA9" w:rsidRDefault="00744914">
      <w:pPr>
        <w:widowControl w:val="0"/>
        <w:autoSpaceDE w:val="0"/>
        <w:autoSpaceDN w:val="0"/>
        <w:adjustRightInd w:val="0"/>
        <w:spacing w:before="283"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 – длина участка трубопроводов тепловой сети, </w:t>
      </w:r>
      <w:proofErr w:type="gramStart"/>
      <w:r>
        <w:rPr>
          <w:rFonts w:ascii="Times New Roman" w:hAnsi="Times New Roman" w:cs="Times New Roman"/>
          <w:color w:val="000000"/>
        </w:rPr>
        <w:t>м</w:t>
      </w:r>
      <w:proofErr w:type="gramEnd"/>
      <w:r>
        <w:rPr>
          <w:rFonts w:ascii="Times New Roman" w:hAnsi="Times New Roman" w:cs="Times New Roman"/>
          <w:color w:val="000000"/>
        </w:rPr>
        <w:t>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β – коэффициент местных тепловых потерь;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 – диаметр трубопровода, </w:t>
      </w:r>
      <w:proofErr w:type="gramStart"/>
      <w:r>
        <w:rPr>
          <w:rFonts w:ascii="Times New Roman" w:hAnsi="Times New Roman" w:cs="Times New Roman"/>
          <w:color w:val="000000"/>
        </w:rPr>
        <w:t>мм</w:t>
      </w:r>
      <w:proofErr w:type="gramEnd"/>
      <w:r>
        <w:rPr>
          <w:rFonts w:ascii="Times New Roman" w:hAnsi="Times New Roman" w:cs="Times New Roman"/>
          <w:color w:val="000000"/>
        </w:rPr>
        <w:t>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q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под</w:t>
      </w:r>
      <w:proofErr w:type="spellEnd"/>
      <w:r>
        <w:rPr>
          <w:rFonts w:ascii="Times New Roman" w:hAnsi="Times New Roman" w:cs="Times New Roman"/>
          <w:color w:val="000000"/>
        </w:rPr>
        <w:t xml:space="preserve"> – удельные часовые тепловые потери, для подающего трубопровода, ккал/</w:t>
      </w:r>
      <w:proofErr w:type="spellStart"/>
      <w:r>
        <w:rPr>
          <w:rFonts w:ascii="Times New Roman" w:hAnsi="Times New Roman" w:cs="Times New Roman"/>
          <w:color w:val="000000"/>
        </w:rPr>
        <w:t>мч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lastRenderedPageBreak/>
        <w:t>q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обр</w:t>
      </w:r>
      <w:proofErr w:type="spellEnd"/>
      <w:r>
        <w:rPr>
          <w:rFonts w:ascii="Times New Roman" w:hAnsi="Times New Roman" w:cs="Times New Roman"/>
          <w:color w:val="000000"/>
        </w:rPr>
        <w:t xml:space="preserve"> – удельные </w:t>
      </w:r>
      <w:proofErr w:type="spellStart"/>
      <w:r>
        <w:rPr>
          <w:rFonts w:ascii="Times New Roman" w:hAnsi="Times New Roman" w:cs="Times New Roman"/>
          <w:color w:val="000000"/>
        </w:rPr>
        <w:t>часове</w:t>
      </w:r>
      <w:proofErr w:type="spellEnd"/>
      <w:r>
        <w:rPr>
          <w:rFonts w:ascii="Times New Roman" w:hAnsi="Times New Roman" w:cs="Times New Roman"/>
          <w:color w:val="000000"/>
        </w:rPr>
        <w:t xml:space="preserve"> тепловые потери, для обратного трубопровода, ккал/</w:t>
      </w:r>
      <w:proofErr w:type="spellStart"/>
      <w:r>
        <w:rPr>
          <w:rFonts w:ascii="Times New Roman" w:hAnsi="Times New Roman" w:cs="Times New Roman"/>
          <w:color w:val="000000"/>
        </w:rPr>
        <w:t>мч</w:t>
      </w:r>
      <w:proofErr w:type="spellEnd"/>
      <w:r>
        <w:rPr>
          <w:rFonts w:ascii="Times New Roman" w:hAnsi="Times New Roman" w:cs="Times New Roman"/>
          <w:color w:val="000000"/>
        </w:rPr>
        <w:t>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под</w:t>
      </w:r>
      <w:proofErr w:type="spellEnd"/>
      <w:r>
        <w:rPr>
          <w:rFonts w:ascii="Times New Roman" w:hAnsi="Times New Roman" w:cs="Times New Roman"/>
          <w:color w:val="000000"/>
        </w:rPr>
        <w:t xml:space="preserve"> – температура подающего теплоносителя, °С;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обр</w:t>
      </w:r>
      <w:proofErr w:type="spellEnd"/>
      <w:r>
        <w:rPr>
          <w:rFonts w:ascii="Times New Roman" w:hAnsi="Times New Roman" w:cs="Times New Roman"/>
          <w:color w:val="000000"/>
        </w:rPr>
        <w:t xml:space="preserve"> – температура обратного теплоносителя, °С;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 – продолжительность работы тепловых сетей, дней;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 – норма среднегодовой утечки теплоносителя</w:t>
      </w:r>
      <w:proofErr w:type="gramStart"/>
      <w:r>
        <w:rPr>
          <w:rFonts w:ascii="Times New Roman" w:hAnsi="Times New Roman" w:cs="Times New Roman"/>
          <w:color w:val="000000"/>
        </w:rPr>
        <w:t>, %;</w:t>
      </w:r>
      <w:proofErr w:type="gramEnd"/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 – удельный объем воды в трубопроводах, м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color w:val="000000"/>
        </w:rPr>
        <w:t>/км;</w:t>
      </w:r>
    </w:p>
    <w:p w:rsidR="007F6BA9" w:rsidRDefault="00744914">
      <w:pPr>
        <w:widowControl w:val="0"/>
        <w:autoSpaceDE w:val="0"/>
        <w:autoSpaceDN w:val="0"/>
        <w:adjustRightInd w:val="0"/>
        <w:spacing w:before="453" w:after="0" w:line="240" w:lineRule="auto"/>
        <w:ind w:left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211"/>
        <w:gridCol w:w="56"/>
        <w:gridCol w:w="1417"/>
        <w:gridCol w:w="3118"/>
        <w:gridCol w:w="3401"/>
        <w:gridCol w:w="170"/>
        <w:gridCol w:w="56"/>
        <w:gridCol w:w="1587"/>
        <w:gridCol w:w="3494"/>
      </w:tblGrid>
      <w:tr w:rsidR="007F6BA9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</w:rPr>
              <w:t>«Единая теплоснабжающая организация»</w:t>
            </w:r>
          </w:p>
          <w:p w:rsidR="004B4052" w:rsidRPr="004B4052" w:rsidRDefault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8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7F6BA9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</w:tbl>
    <w:p w:rsidR="007F6BA9" w:rsidRDefault="007F6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F6BA9">
          <w:pgSz w:w="16837" w:h="11905" w:orient="landscape"/>
          <w:pgMar w:top="283" w:right="453" w:bottom="283" w:left="566" w:header="720" w:footer="720" w:gutter="0"/>
          <w:cols w:space="720"/>
          <w:noEndnote/>
        </w:sectPr>
      </w:pP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Приложение №1.1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договору теплоснабжения</w:t>
      </w:r>
    </w:p>
    <w:p w:rsidR="007F6BA9" w:rsidRDefault="009C0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_______________2020 г.</w:t>
      </w:r>
    </w:p>
    <w:p w:rsidR="007F6BA9" w:rsidRDefault="00744914">
      <w:pPr>
        <w:widowControl w:val="0"/>
        <w:autoSpaceDE w:val="0"/>
        <w:autoSpaceDN w:val="0"/>
        <w:adjustRightInd w:val="0"/>
        <w:spacing w:before="566" w:after="56" w:line="240" w:lineRule="auto"/>
        <w:ind w:left="28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Плановые объемы потребления тепловой энергии и (или) теплоносителя: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587"/>
        <w:gridCol w:w="1587"/>
        <w:gridCol w:w="1984"/>
      </w:tblGrid>
      <w:tr w:rsidR="007F6BA9">
        <w:trPr>
          <w:trHeight w:val="1417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потребления тепловой энергии на объекте, Гкал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расчетных нормативных потерь тепловой энергии, Гкал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потребление тепловой энергии, Гкал</w:t>
            </w:r>
          </w:p>
        </w:tc>
      </w:tr>
      <w:tr w:rsidR="007F6BA9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Январь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Февраль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Март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Апрель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Май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Июнь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Июль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Август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Сентябрь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Октябрь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Ноябрь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Декабрь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396"/>
        </w:trPr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 w:rsidP="004B40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F6BA9" w:rsidRDefault="00744914">
      <w:pPr>
        <w:widowControl w:val="0"/>
        <w:autoSpaceDE w:val="0"/>
        <w:autoSpaceDN w:val="0"/>
        <w:adjustRightInd w:val="0"/>
        <w:spacing w:before="28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- Расчет количества фактически отпущенной на объект тепловой энергии ведется с учетом среднесуточных температурных условий соответствующих месяцев, и количества часов работы сети в данном месяце. Объемы теплоносителя и тепловой энергии указывается суммарно по всем объектам.</w:t>
      </w:r>
    </w:p>
    <w:p w:rsidR="007F6BA9" w:rsidRDefault="00744914">
      <w:pPr>
        <w:widowControl w:val="0"/>
        <w:autoSpaceDE w:val="0"/>
        <w:autoSpaceDN w:val="0"/>
        <w:adjustRightInd w:val="0"/>
        <w:spacing w:before="45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56"/>
        <w:gridCol w:w="1474"/>
        <w:gridCol w:w="1757"/>
        <w:gridCol w:w="2154"/>
        <w:gridCol w:w="170"/>
        <w:gridCol w:w="56"/>
        <w:gridCol w:w="1530"/>
        <w:gridCol w:w="351"/>
      </w:tblGrid>
      <w:tr w:rsidR="007F6BA9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«Единая теплоснабжающая организация»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7F6BA9">
        <w:tc>
          <w:tcPr>
            <w:tcW w:w="95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F6BA9"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7F6BA9"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2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7F6BA9" w:rsidRDefault="007F6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F6BA9" w:rsidSect="00214BCD">
          <w:pgSz w:w="11907" w:h="16839" w:code="9"/>
          <w:pgMar w:top="566" w:right="680" w:bottom="283" w:left="1587" w:header="720" w:footer="720" w:gutter="0"/>
          <w:cols w:space="720"/>
          <w:noEndnote/>
          <w:docGrid w:linePitch="299"/>
        </w:sectPr>
      </w:pP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Приложение №3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договору теплоснабжения</w:t>
      </w:r>
    </w:p>
    <w:p w:rsidR="007F6BA9" w:rsidRDefault="009C0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_______________2020 г.</w:t>
      </w:r>
    </w:p>
    <w:p w:rsidR="007F6BA9" w:rsidRDefault="00744914">
      <w:pPr>
        <w:widowControl w:val="0"/>
        <w:autoSpaceDE w:val="0"/>
        <w:autoSpaceDN w:val="0"/>
        <w:adjustRightInd w:val="0"/>
        <w:spacing w:before="170"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ОБРАЗЕЦ</w:t>
      </w:r>
    </w:p>
    <w:p w:rsidR="007F6BA9" w:rsidRDefault="00744914">
      <w:pPr>
        <w:widowControl w:val="0"/>
        <w:autoSpaceDE w:val="0"/>
        <w:autoSpaceDN w:val="0"/>
        <w:adjustRightInd w:val="0"/>
        <w:spacing w:before="566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Форма отчета о потребленной тепловой энергии, теплоносителя.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7"/>
        <w:gridCol w:w="1360"/>
        <w:gridCol w:w="2777"/>
        <w:gridCol w:w="283"/>
        <w:gridCol w:w="2551"/>
      </w:tblGrid>
      <w:tr w:rsidR="007F6BA9"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 период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7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F6BA9" w:rsidRDefault="00744914">
      <w:pPr>
        <w:widowControl w:val="0"/>
        <w:autoSpaceDE w:val="0"/>
        <w:autoSpaceDN w:val="0"/>
        <w:adjustRightInd w:val="0"/>
        <w:spacing w:before="283"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Отчет сформирован 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Тепловычислитель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 №______________________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Потребитель __________________ Адрес __________________ Телефон 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283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Договор № </w:t>
      </w:r>
      <w:r w:rsidR="009C07CA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9C07CA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2020 г.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793"/>
        <w:gridCol w:w="1133"/>
        <w:gridCol w:w="708"/>
        <w:gridCol w:w="708"/>
        <w:gridCol w:w="850"/>
        <w:gridCol w:w="708"/>
        <w:gridCol w:w="708"/>
        <w:gridCol w:w="850"/>
        <w:gridCol w:w="1133"/>
      </w:tblGrid>
      <w:tr w:rsidR="007F6BA9">
        <w:trPr>
          <w:trHeight w:val="566"/>
        </w:trPr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Сутки, час</w:t>
            </w:r>
          </w:p>
        </w:tc>
        <w:tc>
          <w:tcPr>
            <w:tcW w:w="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НС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счета,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подающий трубопровод</w:t>
            </w:r>
          </w:p>
        </w:tc>
        <w:tc>
          <w:tcPr>
            <w:tcW w:w="22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обратный трубопровод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Тепловая энергия Q</w:t>
            </w:r>
          </w:p>
        </w:tc>
      </w:tr>
      <w:tr w:rsidR="007F6BA9">
        <w:trPr>
          <w:trHeight w:val="566"/>
        </w:trPr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ат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м3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, 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ат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м3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Гкал</w:t>
            </w:r>
          </w:p>
        </w:tc>
      </w:tr>
      <w:tr w:rsidR="007F6BA9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283"/>
        </w:trPr>
        <w:tc>
          <w:tcPr>
            <w:tcW w:w="14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кг/см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°С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кг/см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м3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Гкал</w:t>
            </w:r>
          </w:p>
        </w:tc>
      </w:tr>
      <w:tr w:rsidR="007F6BA9">
        <w:trPr>
          <w:trHeight w:val="283"/>
        </w:trPr>
        <w:tc>
          <w:tcPr>
            <w:tcW w:w="14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F6BA9" w:rsidRDefault="00744914">
      <w:pPr>
        <w:widowControl w:val="0"/>
        <w:autoSpaceDE w:val="0"/>
        <w:autoSpaceDN w:val="0"/>
        <w:adjustRightInd w:val="0"/>
        <w:spacing w:before="28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Тотальные данные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907"/>
        <w:gridCol w:w="1133"/>
        <w:gridCol w:w="1020"/>
        <w:gridCol w:w="1984"/>
      </w:tblGrid>
      <w:tr w:rsidR="007F6BA9">
        <w:trPr>
          <w:trHeight w:val="283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Q тепло</w:t>
            </w:r>
          </w:p>
        </w:tc>
      </w:tr>
      <w:tr w:rsidR="007F6BA9">
        <w:trPr>
          <w:trHeight w:val="680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месяц, год; час, мин, сек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rPr>
          <w:trHeight w:val="680"/>
        </w:trPr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Число, месяц, год; час, мин, сек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F6BA9" w:rsidRDefault="00744914">
      <w:pPr>
        <w:widowControl w:val="0"/>
        <w:autoSpaceDE w:val="0"/>
        <w:autoSpaceDN w:val="0"/>
        <w:adjustRightInd w:val="0"/>
        <w:spacing w:before="39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Ответственный 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«______» __________________ 202__г.</w:t>
      </w:r>
    </w:p>
    <w:p w:rsidR="007F6BA9" w:rsidRDefault="00744914">
      <w:pPr>
        <w:widowControl w:val="0"/>
        <w:autoSpaceDE w:val="0"/>
        <w:autoSpaceDN w:val="0"/>
        <w:adjustRightInd w:val="0"/>
        <w:spacing w:before="396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Донесение получил 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(ФИО, должность, дата)</w:t>
      </w:r>
    </w:p>
    <w:p w:rsidR="007F6BA9" w:rsidRDefault="00744914">
      <w:pPr>
        <w:widowControl w:val="0"/>
        <w:autoSpaceDE w:val="0"/>
        <w:autoSpaceDN w:val="0"/>
        <w:adjustRightInd w:val="0"/>
        <w:spacing w:before="453" w:after="0" w:line="240" w:lineRule="auto"/>
        <w:ind w:left="5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«Единая 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7F6BA9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7F6BA9" w:rsidRDefault="007F6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F6BA9" w:rsidSect="00214BCD">
          <w:pgSz w:w="11907" w:h="16839" w:code="9"/>
          <w:pgMar w:top="566" w:right="680" w:bottom="283" w:left="737" w:header="720" w:footer="720" w:gutter="0"/>
          <w:cols w:space="720"/>
          <w:noEndnote/>
          <w:docGrid w:linePitch="299"/>
        </w:sectPr>
      </w:pP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Приложение №4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 договору теплоснабжения</w:t>
      </w:r>
    </w:p>
    <w:p w:rsidR="007F6BA9" w:rsidRDefault="009C0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_______________2020 г.</w:t>
      </w:r>
    </w:p>
    <w:p w:rsidR="007F6BA9" w:rsidRDefault="00744914">
      <w:pPr>
        <w:widowControl w:val="0"/>
        <w:autoSpaceDE w:val="0"/>
        <w:autoSpaceDN w:val="0"/>
        <w:adjustRightInd w:val="0"/>
        <w:spacing w:before="566" w:after="0" w:line="240" w:lineRule="auto"/>
        <w:ind w:left="680" w:right="28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определения количества потребленной тепловой энергии и (или) теплоносителя.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1. Количество тепловой энергии, теплоносителя используемое для расчетов определяется на основании показаний приборов учета тепловой энергии, установленных у Потребителя и допущенных ЕТО в эксплуатацию в качестве коммерческих.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2. При размещении узла учета Потребителя не на границе балансовой принадлежности (отсутствии узла учета) расчет количества поданных (полученных) тепловой энергии, теплоносителя производится с учетом потерь в трубопроводах от границы балансовой принадлежности до места установки приборов учета (стены объекта Потребителя при отсутствии приборов). Величина нормативных потерь рассчитывается по методике, утвержденной нормативно-правовым актом Российской Федерации.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Нормативные потери ежемесячно пересчитываются на средние температурные условия соответствующих месяцев. Распределение сверхнормативных потерь тепловой энергии, теплоносителя между смежными частями тепловой сети производится в количествах, пропорциональных значениям нормативных потерь.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3. При выявлении каких-либо нарушений в функционировании узла учета Потребитель обязан в течение суток известить об этом обслуживающую организацию и ЕТО и составить акт, подписанный представителями Потребителя и обслуживающей организации. Потребитель передает этот акт в ЕТО вместе с отчетом о теплопотреблении за соответствующий период в сроки, определенные договором.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При несвоевременном сообщении Потребителем о нарушениях функционирования узла учета расчет расхода тепловой энергии, теплоносителя за отчетный период производится расчетным путем.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4. Количество тепловой энергии, теплоносителя используемое для расчетов Потребителя с ЕТО определяется расчетным путем (и в последующем не пересчитывается) в случаях: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- отсутствия приборов коммерческого учета;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- неисправности приборов учета, истечении срока поверки, включая вывод их из работы для ремонта или поверки на срок более 15 суток;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нарушения установленных договором теплоснабжения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сроков представления показаний приборов учета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непредставлении Потребителем ежегодно, перед началом отопительного периода, ЕТО узла учета для проверки его готовности к эксплуатации в качестве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коммерческих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бездоговорном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потреблении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тепловой энергии (теплоносителя).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5. При нарушении сроков предоставления показаний приборов в качестве среднесуточного показателя принимается количество тепловой энергии, теплоносителя, определенное по приборам учета за предыдущий расчетный период, приведенное к расчетной температуре наружного воздуха.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 неисправности приборов учета, истечении срока их поверки, включая вывод из работы для ремонта или поверки на срок до 15 суток, в качестве базового показателя для расчета тепловой энергии, теплоносителя принимается среднесуточное количество тепловой энергии, теплоносителя, определенное по приборам учета за время штатной работы в отчетный период, приведенное к расчетной температуре наружного воздуха.</w:t>
      </w:r>
      <w:proofErr w:type="gramEnd"/>
    </w:p>
    <w:p w:rsidR="007F6BA9" w:rsidRDefault="00744914">
      <w:pPr>
        <w:widowControl w:val="0"/>
        <w:autoSpaceDE w:val="0"/>
        <w:autoSpaceDN w:val="0"/>
        <w:adjustRightInd w:val="0"/>
        <w:spacing w:before="566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б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=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ф</w:t>
      </w:r>
      <w:proofErr w:type="spellEnd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Гкал,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A373E0D" wp14:editId="645470FB">
            <wp:extent cx="4324350" cy="54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6679" r="-106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Где,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из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рассчитанное теплосчетчиком количество тепловой энергии, при условии работы теплосчетчика в штатном режиме, Гкал;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время штатной работы приборов,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расчетной фактической потребленной тепловой энергии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о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(</w:t>
      </w:r>
      <w:proofErr w:type="spellStart"/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ов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)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учетом расчетной температуры наружного воздуха рассчитывается по формуле: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167F3B7B" wp14:editId="2A199F8C">
            <wp:extent cx="6838950" cy="1076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274" r="-56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где: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Q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ф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среднесуточное количество тепловой энергии, определенное по приборам учета за время штатной работы в отчетном периоде, Гкал/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i/>
          <w:iCs/>
          <w:color w:val="000000"/>
          <w:sz w:val="20"/>
          <w:szCs w:val="20"/>
          <w:vertAlign w:val="subscript"/>
        </w:rPr>
        <w:t>вн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расчетная температура воздуха внутри отапливаемых помещений, °C;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566"/>
        <w:gridCol w:w="9637"/>
        <w:gridCol w:w="20"/>
      </w:tblGrid>
      <w:tr w:rsidR="007F6BA9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40A8ABD" wp14:editId="13793613">
                  <wp:extent cx="542925" cy="3619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16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фактическая среднесуточная температура наружного воздуха за отчетный период, °C;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6BA9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2C1C4055" wp14:editId="52DCD704">
                  <wp:extent cx="542925" cy="3619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31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7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расчетная температура наружного воздуха для проектирования отопления (вентиляции), °C;</w:t>
            </w:r>
          </w:p>
        </w:tc>
        <w:tc>
          <w:tcPr>
            <w:tcW w:w="10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 - время отчетного периода,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7. При отсутствии в точках учета приборов учета или работы приборов учета более 15 суток расчетного периода определение количества тепловой энергии, расходуемого на отопление и вентиляцию, осуществляется расчетным путем и основывается на пересчете величины тепловой нагрузки, указанной в договоре по изменению температуры наружного воздуха за весь расчетный период.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В случае если предыдущий расчетный период приходится на другой отопительный период или данные за предыдущий период отсутствуют, производится пересчет количества тепловой энергии, теплоносителя по величине тепловой нагрузки, указанной в договоре, приведенной к расчетной температуре наружного воздуха.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Расчетным путем количество тепловой энергии, теплоносителя определяется в соответствии с Постановлением Правительства РФ от 18 ноября 2013 г. №1034 «О коммерческом учете тепловой энергии, теплоносителя», исходя из величины максимальной тепловой нагрузки объекта, числа часов ее использования и фактической температуры наружного воздуха за расчетный период (по данным местной метеостанции) по формуле: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D31A1FF" wp14:editId="7420A2E7">
            <wp:extent cx="5400675" cy="723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879" r="-42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где: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</w:t>
      </w:r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час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.м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акс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максимальная часовая нагрузка, указанная в договоре, Гкал/час;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n – кол-во часов в сутки;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z – кол-во дней расчетного периода;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вн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температура внутри помещения, °С;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факт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фактическая температура наружного воздуха, °С;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расч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расчетная температура, °С в соответствии со СНИП 23-01-99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«Единая 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7F6BA9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7F6BA9" w:rsidRDefault="007F6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F6BA9" w:rsidSect="00214BCD">
          <w:pgSz w:w="11907" w:h="16839" w:code="9"/>
          <w:pgMar w:top="566" w:right="680" w:bottom="283" w:left="737" w:header="720" w:footer="720" w:gutter="0"/>
          <w:cols w:space="720"/>
          <w:noEndnote/>
          <w:docGrid w:linePitch="299"/>
        </w:sectPr>
      </w:pP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№5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договору теплоснабжения</w:t>
      </w:r>
    </w:p>
    <w:p w:rsidR="007F6BA9" w:rsidRDefault="009C0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_______________2020 г.</w:t>
      </w:r>
    </w:p>
    <w:p w:rsidR="007F6BA9" w:rsidRDefault="00744914">
      <w:pPr>
        <w:widowControl w:val="0"/>
        <w:autoSpaceDE w:val="0"/>
        <w:autoSpaceDN w:val="0"/>
        <w:adjustRightInd w:val="0"/>
        <w:spacing w:before="566" w:after="0" w:line="240" w:lineRule="auto"/>
        <w:ind w:left="680" w:right="28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определения цены на тепловую энергию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Цена тепловой энергии в период i определяется по формуле: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F6BA9" w:rsidRPr="00683248" w:rsidRDefault="00744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683248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683248">
        <w:rPr>
          <w:rFonts w:ascii="Times New Roman" w:hAnsi="Times New Roman" w:cs="Times New Roman"/>
          <w:color w:val="000000"/>
          <w:sz w:val="20"/>
          <w:szCs w:val="20"/>
          <w:vertAlign w:val="subscript"/>
          <w:lang w:val="en-US"/>
        </w:rPr>
        <w:t>i</w:t>
      </w:r>
      <w:proofErr w:type="gramEnd"/>
      <w:r w:rsidRPr="0068324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= k</w:t>
      </w:r>
      <w:r w:rsidRPr="00683248">
        <w:rPr>
          <w:rFonts w:ascii="Times New Roman" w:hAnsi="Times New Roman" w:cs="Times New Roman"/>
          <w:color w:val="000000"/>
          <w:sz w:val="20"/>
          <w:szCs w:val="20"/>
          <w:vertAlign w:val="subscript"/>
          <w:lang w:val="en-US"/>
        </w:rPr>
        <w:t>it</w:t>
      </w:r>
      <w:r w:rsidRPr="00683248">
        <w:rPr>
          <w:rFonts w:ascii="Times New Roman" w:hAnsi="Times New Roman" w:cs="Times New Roman"/>
          <w:color w:val="000000"/>
          <w:sz w:val="24"/>
          <w:szCs w:val="24"/>
          <w:lang w:val="en-US"/>
        </w:rPr>
        <w:t>*</w:t>
      </w:r>
      <w:proofErr w:type="spellStart"/>
      <w:r w:rsidRPr="00683248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683248">
        <w:rPr>
          <w:rFonts w:ascii="Times New Roman" w:hAnsi="Times New Roman" w:cs="Times New Roman"/>
          <w:color w:val="000000"/>
          <w:sz w:val="20"/>
          <w:szCs w:val="20"/>
          <w:vertAlign w:val="subscript"/>
          <w:lang w:val="en-US"/>
        </w:rPr>
        <w:t>lim</w:t>
      </w:r>
      <w:proofErr w:type="spellEnd"/>
      <w:r w:rsidRPr="00683248">
        <w:rPr>
          <w:rFonts w:ascii="Times New Roman" w:hAnsi="Times New Roman" w:cs="Times New Roman"/>
          <w:color w:val="000000"/>
          <w:sz w:val="20"/>
          <w:szCs w:val="20"/>
          <w:vertAlign w:val="subscript"/>
          <w:lang w:val="en-US"/>
        </w:rPr>
        <w:t xml:space="preserve"> it</w:t>
      </w:r>
      <w:r w:rsidRPr="0068324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где</w:t>
      </w:r>
      <w:r w:rsidRPr="00683248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7F6BA9" w:rsidRPr="00683248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3248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lim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предельный уровень цены на тепловую энергию, утвержденный департаментом по тарифам Новосибирской области на очередной период регулирования i для соответствующей категории потребителей t;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0"/>
          <w:szCs w:val="20"/>
          <w:vertAlign w:val="subscript"/>
        </w:rPr>
        <w:t>it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коэффициент к предельному уровню цены на тепловую энергию, определяемый для соответствующего периода и соответствующей категории потребителей в соответствии с Соглашением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исполнением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Схемы теплоснабжения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Линево от 09.04.2019 г. №5, заключенным между муниципальным образованием р. п. Линево и Единой теплоснабжающей организацией в Ценовой зоне теплоснабжения р. п. Линев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 ООО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СибТЭК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«Единая 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7F6BA9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7F6BA9" w:rsidRDefault="007F6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F6BA9" w:rsidSect="00214BCD">
          <w:pgSz w:w="11907" w:h="16839" w:code="9"/>
          <w:pgMar w:top="566" w:right="680" w:bottom="283" w:left="737" w:header="720" w:footer="720" w:gutter="0"/>
          <w:cols w:space="720"/>
          <w:noEndnote/>
          <w:docGrid w:linePitch="299"/>
        </w:sectPr>
      </w:pP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Приложение №6 к договору теплоснабжения</w:t>
      </w:r>
    </w:p>
    <w:p w:rsidR="007F6BA9" w:rsidRDefault="009C0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_______________2020 г.</w:t>
      </w:r>
    </w:p>
    <w:p w:rsidR="007F6BA9" w:rsidRDefault="00744914">
      <w:pPr>
        <w:widowControl w:val="0"/>
        <w:autoSpaceDE w:val="0"/>
        <w:autoSpaceDN w:val="0"/>
        <w:adjustRightInd w:val="0"/>
        <w:spacing w:before="566"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Форма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Акта технического осмотра энергоустановок потребителя тепловой энергии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к отопительному периоду _________гг.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401"/>
        <w:gridCol w:w="2834"/>
        <w:gridCol w:w="3401"/>
        <w:gridCol w:w="566"/>
      </w:tblGrid>
      <w:tr w:rsidR="007F6BA9"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     г.</w:t>
            </w:r>
          </w:p>
        </w:tc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F6BA9"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6" w:type="dxa"/>
              <w:right w:w="56" w:type="dxa"/>
            </w:tcMar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(место составления акта)</w:t>
            </w:r>
          </w:p>
        </w:tc>
        <w:tc>
          <w:tcPr>
            <w:tcW w:w="28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6" w:type="dxa"/>
              <w:right w:w="56" w:type="dxa"/>
            </w:tcMar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(дата составления акта)</w:t>
            </w:r>
          </w:p>
        </w:tc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Мы, нижеподписавшиеся: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Представитель ЕТО (наименование)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Представитель Потребителя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Представитель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Провели технический осмотр энергоустановок Потребителя тепловой энергии к отопительному периоду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При осмотре обнаружено: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1. В тепловом узле установлено/не установлено сопло (дроссельная диафрагма) в количестве ______ шт. с отверстием ________ мм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</w:rPr>
        <w:t>п</w:t>
      </w:r>
      <w:proofErr w:type="gramEnd"/>
      <w:r>
        <w:rPr>
          <w:rFonts w:ascii="Times New Roman" w:hAnsi="Times New Roman" w:cs="Times New Roman"/>
          <w:color w:val="000000"/>
        </w:rPr>
        <w:t>.11.5 «Правил технической эксплуатации тепловых энергоустановок», утвержденных Приказом Минэнерго РФ от 24.03.2003 №115- далее по тексту Правила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2. Сопло (дроссельная диафрагма), подмес </w:t>
      </w:r>
      <w:proofErr w:type="gramStart"/>
      <w:r>
        <w:rPr>
          <w:rFonts w:ascii="Times New Roman" w:hAnsi="Times New Roman" w:cs="Times New Roman"/>
          <w:color w:val="000000"/>
        </w:rPr>
        <w:t>опломбированы</w:t>
      </w:r>
      <w:proofErr w:type="gramEnd"/>
      <w:r>
        <w:rPr>
          <w:rFonts w:ascii="Times New Roman" w:hAnsi="Times New Roman" w:cs="Times New Roman"/>
          <w:color w:val="000000"/>
        </w:rPr>
        <w:t>/ не опломбированы пломбами в количестве ______ шт. № _________________________ (п.11.5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3. Работоспособность приборов учета, работоспособность автоматических регуляторов при их наличии </w:t>
      </w:r>
      <w:proofErr w:type="gramStart"/>
      <w:r>
        <w:rPr>
          <w:rFonts w:ascii="Times New Roman" w:hAnsi="Times New Roman" w:cs="Times New Roman"/>
          <w:color w:val="000000"/>
        </w:rPr>
        <w:t>удовлетворительное</w:t>
      </w:r>
      <w:proofErr w:type="gramEnd"/>
      <w:r>
        <w:rPr>
          <w:rFonts w:ascii="Times New Roman" w:hAnsi="Times New Roman" w:cs="Times New Roman"/>
          <w:color w:val="000000"/>
        </w:rPr>
        <w:t xml:space="preserve"> /не удовлетворительное (п.11.5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4. Гильзы для термометров очищены/ (не) очищены, техническое масло </w:t>
      </w:r>
      <w:proofErr w:type="gramStart"/>
      <w:r>
        <w:rPr>
          <w:rFonts w:ascii="Times New Roman" w:hAnsi="Times New Roman" w:cs="Times New Roman"/>
          <w:color w:val="000000"/>
        </w:rPr>
        <w:t>залито</w:t>
      </w:r>
      <w:proofErr w:type="gramEnd"/>
      <w:r>
        <w:rPr>
          <w:rFonts w:ascii="Times New Roman" w:hAnsi="Times New Roman" w:cs="Times New Roman"/>
          <w:color w:val="000000"/>
        </w:rPr>
        <w:t xml:space="preserve"> /не залито, недостающие гильзы врезаны/ не врезаны (п.9.1.45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5. Изоляция </w:t>
      </w:r>
      <w:proofErr w:type="gramStart"/>
      <w:r>
        <w:rPr>
          <w:rFonts w:ascii="Times New Roman" w:hAnsi="Times New Roman" w:cs="Times New Roman"/>
          <w:color w:val="000000"/>
        </w:rPr>
        <w:t>выполнена</w:t>
      </w:r>
      <w:proofErr w:type="gramEnd"/>
      <w:r>
        <w:rPr>
          <w:rFonts w:ascii="Times New Roman" w:hAnsi="Times New Roman" w:cs="Times New Roman"/>
          <w:color w:val="000000"/>
        </w:rPr>
        <w:t xml:space="preserve">/не выполнена/ частично нарушена и состояние изоляции удовлетворительное /неудовлетворительное (СП 124.13330.2012. утв. Приказом </w:t>
      </w:r>
      <w:proofErr w:type="spellStart"/>
      <w:r>
        <w:rPr>
          <w:rFonts w:ascii="Times New Roman" w:hAnsi="Times New Roman" w:cs="Times New Roman"/>
          <w:color w:val="000000"/>
        </w:rPr>
        <w:t>Минрегиона</w:t>
      </w:r>
      <w:proofErr w:type="spellEnd"/>
      <w:r>
        <w:rPr>
          <w:rFonts w:ascii="Times New Roman" w:hAnsi="Times New Roman" w:cs="Times New Roman"/>
          <w:color w:val="000000"/>
        </w:rPr>
        <w:t xml:space="preserve"> России от 30.06.2012 №280; п.9.12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6. Состояние тепловых сетей удовлетворительное /неудовлетворительное (СП 124.13330.2012. утв. Приказом </w:t>
      </w:r>
      <w:proofErr w:type="spellStart"/>
      <w:r>
        <w:rPr>
          <w:rFonts w:ascii="Times New Roman" w:hAnsi="Times New Roman" w:cs="Times New Roman"/>
          <w:color w:val="000000"/>
        </w:rPr>
        <w:t>Минрегиона</w:t>
      </w:r>
      <w:proofErr w:type="spellEnd"/>
      <w:r>
        <w:rPr>
          <w:rFonts w:ascii="Times New Roman" w:hAnsi="Times New Roman" w:cs="Times New Roman"/>
          <w:color w:val="000000"/>
        </w:rPr>
        <w:t xml:space="preserve"> России от 30.06.2012 №280);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7. Наличие и количество гос. поверенных манометров на тепловом узле _________ шт. (9.1.45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8. Наличие и количество исправных термометров на тепловом узле ____________________ шт. (9.1.45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9. Тепловой узел </w:t>
      </w:r>
      <w:proofErr w:type="gramStart"/>
      <w:r>
        <w:rPr>
          <w:rFonts w:ascii="Times New Roman" w:hAnsi="Times New Roman" w:cs="Times New Roman"/>
          <w:color w:val="000000"/>
        </w:rPr>
        <w:t>оборудован</w:t>
      </w:r>
      <w:proofErr w:type="gramEnd"/>
      <w:r>
        <w:rPr>
          <w:rFonts w:ascii="Times New Roman" w:hAnsi="Times New Roman" w:cs="Times New Roman"/>
          <w:color w:val="000000"/>
        </w:rPr>
        <w:t xml:space="preserve"> /не оборудован электрическим освещением (п.11.5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10. Помещение теплового узла </w:t>
      </w:r>
      <w:proofErr w:type="gramStart"/>
      <w:r>
        <w:rPr>
          <w:rFonts w:ascii="Times New Roman" w:hAnsi="Times New Roman" w:cs="Times New Roman"/>
          <w:color w:val="000000"/>
        </w:rPr>
        <w:t>очищено</w:t>
      </w:r>
      <w:proofErr w:type="gramEnd"/>
      <w:r>
        <w:rPr>
          <w:rFonts w:ascii="Times New Roman" w:hAnsi="Times New Roman" w:cs="Times New Roman"/>
          <w:color w:val="000000"/>
        </w:rPr>
        <w:t xml:space="preserve"> /не очищено от мусора (п.2.1.1. п.2.1.4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11. Помещение теплового узла </w:t>
      </w:r>
      <w:proofErr w:type="gramStart"/>
      <w:r>
        <w:rPr>
          <w:rFonts w:ascii="Times New Roman" w:hAnsi="Times New Roman" w:cs="Times New Roman"/>
          <w:color w:val="000000"/>
        </w:rPr>
        <w:t>изолировано</w:t>
      </w:r>
      <w:proofErr w:type="gramEnd"/>
      <w:r>
        <w:rPr>
          <w:rFonts w:ascii="Times New Roman" w:hAnsi="Times New Roman" w:cs="Times New Roman"/>
          <w:color w:val="000000"/>
        </w:rPr>
        <w:t xml:space="preserve"> /не изолировано от попадания в него посторонних лиц (2.1.1. 2.1.4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12. На маховиках задвижек </w:t>
      </w:r>
      <w:proofErr w:type="gramStart"/>
      <w:r>
        <w:rPr>
          <w:rFonts w:ascii="Times New Roman" w:hAnsi="Times New Roman" w:cs="Times New Roman"/>
          <w:color w:val="000000"/>
        </w:rPr>
        <w:t>нанесены</w:t>
      </w:r>
      <w:proofErr w:type="gramEnd"/>
      <w:r>
        <w:rPr>
          <w:rFonts w:ascii="Times New Roman" w:hAnsi="Times New Roman" w:cs="Times New Roman"/>
          <w:color w:val="000000"/>
        </w:rPr>
        <w:t>/ не нанесены указатели закрытия и открытия (п.9.15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13. Утвержденная схема узла управления и температурный график </w:t>
      </w:r>
      <w:proofErr w:type="gramStart"/>
      <w:r>
        <w:rPr>
          <w:rFonts w:ascii="Times New Roman" w:hAnsi="Times New Roman" w:cs="Times New Roman"/>
          <w:color w:val="000000"/>
        </w:rPr>
        <w:t>размещены</w:t>
      </w:r>
      <w:proofErr w:type="gramEnd"/>
      <w:r>
        <w:rPr>
          <w:rFonts w:ascii="Times New Roman" w:hAnsi="Times New Roman" w:cs="Times New Roman"/>
          <w:color w:val="000000"/>
        </w:rPr>
        <w:t xml:space="preserve"> /не размещены в доступном месте (п.64а Постановления Правительства РФ №1034 от 18.11.2013 г.);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14. Запорная арматура на тепловом узле </w:t>
      </w:r>
      <w:proofErr w:type="gramStart"/>
      <w:r>
        <w:rPr>
          <w:rFonts w:ascii="Times New Roman" w:hAnsi="Times New Roman" w:cs="Times New Roman"/>
          <w:color w:val="000000"/>
        </w:rPr>
        <w:t>пронумерована</w:t>
      </w:r>
      <w:proofErr w:type="gramEnd"/>
      <w:r>
        <w:rPr>
          <w:rFonts w:ascii="Times New Roman" w:hAnsi="Times New Roman" w:cs="Times New Roman"/>
          <w:color w:val="000000"/>
        </w:rPr>
        <w:t xml:space="preserve"> /не пронумерована согласно схеме (п.9.15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15. На тепловом узле размещена /не размещена табличка с указанием диаметра отверстия сопла (</w:t>
      </w:r>
      <w:proofErr w:type="spellStart"/>
      <w:r>
        <w:rPr>
          <w:rFonts w:ascii="Times New Roman" w:hAnsi="Times New Roman" w:cs="Times New Roman"/>
          <w:color w:val="000000"/>
        </w:rPr>
        <w:t>дросс</w:t>
      </w:r>
      <w:proofErr w:type="spellEnd"/>
      <w:r>
        <w:rPr>
          <w:rFonts w:ascii="Times New Roman" w:hAnsi="Times New Roman" w:cs="Times New Roman"/>
          <w:color w:val="000000"/>
        </w:rPr>
        <w:t xml:space="preserve">. диафрагмы) (п.2.14. 2.15 МДК 4-02.2001 Типовой инструкции по технической эксплуатации тепловых сетей </w:t>
      </w:r>
      <w:r>
        <w:rPr>
          <w:rFonts w:ascii="Times New Roman" w:hAnsi="Times New Roman" w:cs="Times New Roman"/>
          <w:color w:val="000000"/>
        </w:rPr>
        <w:lastRenderedPageBreak/>
        <w:t>систем коммунального теплоснабжения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у</w:t>
      </w:r>
      <w:proofErr w:type="gramEnd"/>
      <w:r>
        <w:rPr>
          <w:rFonts w:ascii="Times New Roman" w:hAnsi="Times New Roman" w:cs="Times New Roman"/>
          <w:color w:val="000000"/>
        </w:rPr>
        <w:t>тв. Приказом Госстроя РФ от 13.12.2000 №285);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16. Стрелки - указатели направления движения теплоносителя нанесены/ не нанесены (п.2.14. 2.15 МДК 4-02.2001 Типовой инструкции по технической эксплуатации тепловых сетей систем коммунального теплоснабжения</w:t>
      </w:r>
      <w:proofErr w:type="gramStart"/>
      <w:r>
        <w:rPr>
          <w:rFonts w:ascii="Times New Roman" w:hAnsi="Times New Roman" w:cs="Times New Roman"/>
          <w:color w:val="000000"/>
        </w:rPr>
        <w:t>.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у</w:t>
      </w:r>
      <w:proofErr w:type="gramEnd"/>
      <w:r>
        <w:rPr>
          <w:rFonts w:ascii="Times New Roman" w:hAnsi="Times New Roman" w:cs="Times New Roman"/>
          <w:color w:val="000000"/>
        </w:rPr>
        <w:t>тв. Приказом Госстроя РФ от 13.12.2000 №285);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17. Защита (регуляторы и другое оборудование) местных систем теплопотребления от аварийного повышения параметров теплоносителя </w:t>
      </w:r>
      <w:proofErr w:type="gramStart"/>
      <w:r>
        <w:rPr>
          <w:rFonts w:ascii="Times New Roman" w:hAnsi="Times New Roman" w:cs="Times New Roman"/>
          <w:color w:val="000000"/>
        </w:rPr>
        <w:t>установлена</w:t>
      </w:r>
      <w:proofErr w:type="gramEnd"/>
      <w:r>
        <w:rPr>
          <w:rFonts w:ascii="Times New Roman" w:hAnsi="Times New Roman" w:cs="Times New Roman"/>
          <w:color w:val="000000"/>
        </w:rPr>
        <w:t>/ не установлена (температурный график _________________°С);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18. Состояние теплового контура здания: (чердаки, подъезды, подвалы, межпанельные швы и т.п.) </w:t>
      </w:r>
      <w:proofErr w:type="gramStart"/>
      <w:r>
        <w:rPr>
          <w:rFonts w:ascii="Times New Roman" w:hAnsi="Times New Roman" w:cs="Times New Roman"/>
          <w:color w:val="000000"/>
        </w:rPr>
        <w:t>утеплены</w:t>
      </w:r>
      <w:proofErr w:type="gramEnd"/>
      <w:r>
        <w:rPr>
          <w:rFonts w:ascii="Times New Roman" w:hAnsi="Times New Roman" w:cs="Times New Roman"/>
          <w:color w:val="000000"/>
        </w:rPr>
        <w:t xml:space="preserve"> /не утеплены (п.11.5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19. Промывка системы отопления </w:t>
      </w:r>
      <w:proofErr w:type="gramStart"/>
      <w:r>
        <w:rPr>
          <w:rFonts w:ascii="Times New Roman" w:hAnsi="Times New Roman" w:cs="Times New Roman"/>
          <w:color w:val="000000"/>
        </w:rPr>
        <w:t>произведена</w:t>
      </w:r>
      <w:proofErr w:type="gramEnd"/>
      <w:r>
        <w:rPr>
          <w:rFonts w:ascii="Times New Roman" w:hAnsi="Times New Roman" w:cs="Times New Roman"/>
          <w:color w:val="000000"/>
        </w:rPr>
        <w:t>/ не проведена ______________________________________ (п.9.2.9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20. Испытания на прочность и плотность теплового узла </w:t>
      </w:r>
      <w:proofErr w:type="gramStart"/>
      <w:r>
        <w:rPr>
          <w:rFonts w:ascii="Times New Roman" w:hAnsi="Times New Roman" w:cs="Times New Roman"/>
          <w:color w:val="000000"/>
        </w:rPr>
        <w:t>проведены</w:t>
      </w:r>
      <w:proofErr w:type="gramEnd"/>
      <w:r>
        <w:rPr>
          <w:rFonts w:ascii="Times New Roman" w:hAnsi="Times New Roman" w:cs="Times New Roman"/>
          <w:color w:val="000000"/>
        </w:rPr>
        <w:t>/ не проведены _______________________ (9.2.13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21. Испытания на прочность и плотность систем теплопотребления (тепловые сети) </w:t>
      </w:r>
      <w:proofErr w:type="gramStart"/>
      <w:r>
        <w:rPr>
          <w:rFonts w:ascii="Times New Roman" w:hAnsi="Times New Roman" w:cs="Times New Roman"/>
          <w:color w:val="000000"/>
        </w:rPr>
        <w:t>проведены</w:t>
      </w:r>
      <w:proofErr w:type="gramEnd"/>
      <w:r>
        <w:rPr>
          <w:rFonts w:ascii="Times New Roman" w:hAnsi="Times New Roman" w:cs="Times New Roman"/>
          <w:color w:val="000000"/>
        </w:rPr>
        <w:t>/ не проведены ___________________ (п.9.2.13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22. Наличие (отсутствие) видимых прямых соединений оборудования теплового узла с водопроводом и канализацией (п.11.5 Правил №115) 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 xml:space="preserve">23. Герметизация теплового ввода </w:t>
      </w:r>
      <w:proofErr w:type="gramStart"/>
      <w:r>
        <w:rPr>
          <w:rFonts w:ascii="Times New Roman" w:hAnsi="Times New Roman" w:cs="Times New Roman"/>
          <w:color w:val="000000"/>
        </w:rPr>
        <w:t>выполнена</w:t>
      </w:r>
      <w:proofErr w:type="gramEnd"/>
      <w:r>
        <w:rPr>
          <w:rFonts w:ascii="Times New Roman" w:hAnsi="Times New Roman" w:cs="Times New Roman"/>
          <w:color w:val="000000"/>
        </w:rPr>
        <w:t xml:space="preserve"> /не выполнена (п.6.1.6 Правил №115);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24. Наличие (отсутствие) задолженности за тепловую энергию и (или) теплоноситель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(при наличии указать размер задолженности и период ее возникновения).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ЕТО предписывает не позднее 10-ти рабочих дней до начала отопительного периода устранить все вышеуказанные замечания и вызвать представителя ЕТО для повторной проверки объекта.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Рекомендовано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В ходе осмотра оборудования тепловых пунктов (узлов управления) и систем теплопотребления объекта теплоснабжения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  </w:t>
      </w:r>
      <w:r>
        <w:rPr>
          <w:rFonts w:ascii="Times New Roman" w:hAnsi="Times New Roman" w:cs="Times New Roman"/>
          <w:color w:val="000000"/>
        </w:rPr>
        <w:t> </w:t>
      </w:r>
      <w:r>
        <w:rPr>
          <w:rFonts w:ascii="Times New Roman" w:hAnsi="Times New Roman" w:cs="Times New Roman"/>
          <w:color w:val="000000"/>
        </w:rPr>
        <w:t>установили: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Представитель ЕТО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(должность, ФИО, подпись)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Представитель Потребителя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(должность, ФИО, подпись)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Представитель </w:t>
      </w:r>
      <w:proofErr w:type="spellStart"/>
      <w:r>
        <w:rPr>
          <w:rFonts w:ascii="Times New Roman" w:hAnsi="Times New Roman" w:cs="Times New Roman"/>
          <w:color w:val="000000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</w:rPr>
        <w:t xml:space="preserve"> организации</w:t>
      </w:r>
    </w:p>
    <w:p w:rsidR="007F6BA9" w:rsidRDefault="00744914">
      <w:pPr>
        <w:widowControl w:val="0"/>
        <w:autoSpaceDE w:val="0"/>
        <w:autoSpaceDN w:val="0"/>
        <w:adjustRightInd w:val="0"/>
        <w:spacing w:before="113"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(должность, ФИО, подпись)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Подписи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«Единая 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«Потребитель»</w:t>
            </w:r>
          </w:p>
        </w:tc>
      </w:tr>
      <w:tr w:rsidR="007F6BA9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7F6BA9" w:rsidRDefault="007F6B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F6BA9" w:rsidSect="00214BCD">
          <w:pgSz w:w="11907" w:h="16839" w:code="9"/>
          <w:pgMar w:top="566" w:right="680" w:bottom="283" w:left="737" w:header="720" w:footer="720" w:gutter="0"/>
          <w:cols w:space="720"/>
          <w:noEndnote/>
          <w:docGrid w:linePitch="299"/>
        </w:sectPr>
      </w:pP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Приложение №7 к договору теплоснабжения</w:t>
      </w:r>
    </w:p>
    <w:p w:rsidR="007F6BA9" w:rsidRDefault="009C07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№ </w:t>
      </w:r>
      <w:r>
        <w:rPr>
          <w:rFonts w:ascii="Times New Roman" w:hAnsi="Times New Roman" w:cs="Times New Roman"/>
          <w:color w:val="000000"/>
          <w:u w:val="single"/>
        </w:rPr>
        <w:t>_____________</w:t>
      </w:r>
      <w:r>
        <w:rPr>
          <w:rFonts w:ascii="Times New Roman" w:hAnsi="Times New Roman" w:cs="Times New Roman"/>
          <w:color w:val="000000"/>
        </w:rPr>
        <w:t xml:space="preserve"> от </w:t>
      </w:r>
      <w:r>
        <w:rPr>
          <w:rFonts w:ascii="Times New Roman" w:hAnsi="Times New Roman" w:cs="Times New Roman"/>
          <w:color w:val="000000"/>
          <w:u w:val="single"/>
        </w:rPr>
        <w:t>_______________2020 г.</w:t>
      </w:r>
      <w:bookmarkStart w:id="0" w:name="_GoBack"/>
      <w:bookmarkEnd w:id="0"/>
    </w:p>
    <w:p w:rsidR="007F6BA9" w:rsidRDefault="00744914">
      <w:pPr>
        <w:widowControl w:val="0"/>
        <w:autoSpaceDE w:val="0"/>
        <w:autoSpaceDN w:val="0"/>
        <w:adjustRightInd w:val="0"/>
        <w:spacing w:before="283" w:after="0" w:line="240" w:lineRule="auto"/>
        <w:ind w:left="680" w:right="28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Глоссарий: термины и определения, используемые в настоящем договоре: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Потребитель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потребитель тепловой энергии, оформивший договорные отношения с ООО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СибТЭК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Акт разграничения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акт разграничения тепловых сетей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энергопринимающего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устройства Потребителя, находящихся на праве собственности или во владении на ином законном основании, и эксплуатационной ответственности сторон;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Бездоговорное потребление тепловой энергии: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потребление тепловой энергии и (или) теплоносителя: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- без заключения в установленном порядке договора теплоснабжения;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с использованием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теплопотребляющих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установок, подключенных к системе теплоснабжения с нарушением установленного порядка подключения;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>- после введения ограничения подачи тепловой энергии теплоносителя в объеме, превышающем допустимый объем потребления;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после предъявления требования ЕТО или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теплосетевой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о введении ограничения подачи или прекращении потребления тепловой энергии, теплоносителя, если введение такого ограничения или такое прекращение должно быть осуществлено Потребителем;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Договорной объем теплопотребления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планируемый объем потребления (поставки, приобретения, расхода) тепловой энергии, теплоносителя в расчетном периоде, согласованный сторонами по договору теплоснабжения;</w:t>
      </w:r>
      <w:proofErr w:type="gramEnd"/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Иной владелец тепловых сетей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юридические или физические лица - собственники или иные законные владельцы тепловых сетей (в том числе: управляющие организации, ТСЖ, ЖСК, ЖК, иные лица - исполнители коммунальных услуг, отвечающие за обслуживание инженерных систем многоквартирных жилых домов), к которым присоединены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теплопотребляющие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установки Потребителя (его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субабонентов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 по настоящему договору;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Качество теплоснабжения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совокупность установленных нормативными правовыми актами РФ и (или) договором теплоснабжения характеристик теплоснабжения, в том числе термодинамических параметров теплоносителя;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Коммерческий учет тепловой энергии, теплоносителя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- коммерческий учет) - установление количества и качества тепловой энергии, теплоносителя, потребляемых за определенный период, с помощью приборов учета тепловой энергии, теплоносителя (далее - приборы учета), допущенных в эксплуатацию в качестве коммерческих или расчетным путем в целях использования сторонами при расчетах в соответствии с условиями договора;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Надежность теплоснабжения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характеристика состояния системы теплоснабжения, при котором обеспечиваются качество и безопасность теплоснабжения;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Объект теплоснабжения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объект Потребителя, использующий тепловую энергию, теплоноситель, для нужд отопления, вентиляции или для целевого отбора из системы отопления па технические нужды;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Ограничение тепловой энергии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теплоносителя - частичное или полное сокращение объема поставки тепловой энергии, теплоносителя для объектов по договору;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Полное ограничение (отключение)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это сокращение объема поставки по договору, которое приводит к прекращению теплоснабжения всех объектов Потребителя по договору;</w:t>
      </w:r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>
        <w:rPr>
          <w:rFonts w:ascii="Times New Roman" w:hAnsi="Times New Roman" w:cs="Times New Roman"/>
          <w:color w:val="000000"/>
          <w:sz w:val="24"/>
          <w:szCs w:val="24"/>
        </w:rPr>
        <w:t>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Частичное ограничение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это любое сокращение объема поставки по договору, которое не приводит к прекращению теплоснабжения всех объектов Потребителя по договору.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Приборы учета - приборы учета тепловой энергии, теплоносителя, которые выполняют одну или несколько функций: измерение, накопление, хранение, отображение информации о количестве тепловой энергии, массе (объеме), температуре, давлении теплоносителя, а также времени работы прибора.</w:t>
      </w:r>
      <w:proofErr w:type="gramEnd"/>
    </w:p>
    <w:p w:rsidR="007F6BA9" w:rsidRDefault="007449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040"/>
        <w:gridCol w:w="56"/>
        <w:gridCol w:w="1474"/>
        <w:gridCol w:w="1757"/>
        <w:gridCol w:w="2154"/>
        <w:gridCol w:w="170"/>
        <w:gridCol w:w="56"/>
        <w:gridCol w:w="1530"/>
        <w:gridCol w:w="652"/>
      </w:tblGrid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«Единая теплоснабжающая организация»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«Потребитель»</w:t>
            </w:r>
          </w:p>
        </w:tc>
      </w:tr>
      <w:tr w:rsidR="007F6BA9">
        <w:trPr>
          <w:gridAfter w:val="1"/>
          <w:wAfter w:w="652" w:type="dxa"/>
        </w:trPr>
        <w:tc>
          <w:tcPr>
            <w:tcW w:w="980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К.К.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Гиберт</w:t>
            </w:r>
            <w:proofErr w:type="spellEnd"/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7F6BA9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7F6BA9" w:rsidRDefault="007F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5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BA9" w:rsidRDefault="00744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М.П.</w:t>
            </w:r>
          </w:p>
        </w:tc>
      </w:tr>
    </w:tbl>
    <w:p w:rsidR="007F6BA9" w:rsidRDefault="007F6BA9"/>
    <w:sectPr w:rsidR="007F6BA9" w:rsidSect="00214BCD">
      <w:pgSz w:w="11907" w:h="16839" w:code="9"/>
      <w:pgMar w:top="566" w:right="680" w:bottom="283" w:left="73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248" w:rsidRDefault="00683248">
      <w:pPr>
        <w:spacing w:after="0" w:line="240" w:lineRule="auto"/>
      </w:pPr>
      <w:r>
        <w:separator/>
      </w:r>
    </w:p>
  </w:endnote>
  <w:endnote w:type="continuationSeparator" w:id="0">
    <w:p w:rsidR="00683248" w:rsidRDefault="00683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248" w:rsidRDefault="00683248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248" w:rsidRDefault="00683248">
      <w:pPr>
        <w:spacing w:after="0" w:line="240" w:lineRule="auto"/>
      </w:pPr>
      <w:r>
        <w:separator/>
      </w:r>
    </w:p>
  </w:footnote>
  <w:footnote w:type="continuationSeparator" w:id="0">
    <w:p w:rsidR="00683248" w:rsidRDefault="006832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914"/>
    <w:rsid w:val="00214BCD"/>
    <w:rsid w:val="004B4052"/>
    <w:rsid w:val="00683248"/>
    <w:rsid w:val="00744914"/>
    <w:rsid w:val="007F6BA9"/>
    <w:rsid w:val="009C07CA"/>
    <w:rsid w:val="00B90F53"/>
    <w:rsid w:val="00BA3BAA"/>
    <w:rsid w:val="00F2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23</Pages>
  <Words>9044</Words>
  <Characters>70630</Characters>
  <Application>Microsoft Office Word</Application>
  <DocSecurity>0</DocSecurity>
  <Lines>588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2020-11-20T03:18:00Z</cp:lastPrinted>
  <dcterms:created xsi:type="dcterms:W3CDTF">2020-11-19T06:54:00Z</dcterms:created>
  <dcterms:modified xsi:type="dcterms:W3CDTF">2020-11-23T07:02:00Z</dcterms:modified>
</cp:coreProperties>
</file>